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36568F0F" w14:textId="77777777" w:rsidR="003A1F71" w:rsidRDefault="003A1F71" w:rsidP="003A1F71">
      <w:pPr>
        <w:spacing w:after="0"/>
        <w:rPr>
          <w:rFonts w:ascii="Times New Roman" w:eastAsiaTheme="majorEastAsia" w:hAnsi="Times New Roman"/>
          <w:b/>
          <w:smallCaps/>
          <w:spacing w:val="5"/>
          <w:kern w:val="28"/>
          <w:sz w:val="24"/>
          <w:szCs w:val="24"/>
        </w:rPr>
      </w:pPr>
      <w:r>
        <w:rPr>
          <w:noProof/>
          <w:lang w:eastAsia="en-ZA"/>
        </w:rPr>
        <w:drawing>
          <wp:inline distT="0" distB="0" distL="0" distR="0" wp14:anchorId="5DEA11F4" wp14:editId="77BF9F45">
            <wp:extent cx="5943600" cy="175069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943600" cy="1750695"/>
                    </a:xfrm>
                    <a:prstGeom prst="rect">
                      <a:avLst/>
                    </a:prstGeom>
                  </pic:spPr>
                </pic:pic>
              </a:graphicData>
            </a:graphic>
          </wp:inline>
        </w:drawing>
      </w:r>
    </w:p>
    <w:p w14:paraId="31BAF630" w14:textId="77777777" w:rsidR="003A1F71" w:rsidRDefault="003A1F71" w:rsidP="003A1F71">
      <w:pPr>
        <w:spacing w:after="0"/>
        <w:rPr>
          <w:rFonts w:ascii="Times New Roman" w:eastAsiaTheme="majorEastAsia" w:hAnsi="Times New Roman"/>
          <w:b/>
          <w:smallCaps/>
          <w:spacing w:val="5"/>
          <w:kern w:val="28"/>
          <w:sz w:val="24"/>
          <w:szCs w:val="24"/>
        </w:rPr>
      </w:pPr>
    </w:p>
    <w:p w14:paraId="6C834AB4" w14:textId="77777777" w:rsidR="003A1F71" w:rsidRPr="0034182B" w:rsidRDefault="003A1F71" w:rsidP="003A1F71">
      <w:pPr>
        <w:autoSpaceDE w:val="0"/>
        <w:autoSpaceDN w:val="0"/>
        <w:adjustRightInd w:val="0"/>
        <w:spacing w:after="0" w:line="240" w:lineRule="auto"/>
        <w:rPr>
          <w:rFonts w:ascii="Times New Roman" w:eastAsia="Times New Roman" w:hAnsi="Times New Roman"/>
          <w:color w:val="000000"/>
          <w:sz w:val="24"/>
          <w:szCs w:val="24"/>
          <w:lang w:eastAsia="en-ZA"/>
        </w:rPr>
      </w:pPr>
    </w:p>
    <w:p w14:paraId="03D5CF3C" w14:textId="77777777" w:rsidR="003A1F71" w:rsidRPr="0001511F" w:rsidRDefault="003A1F71" w:rsidP="003A1F71">
      <w:pPr>
        <w:autoSpaceDE w:val="0"/>
        <w:autoSpaceDN w:val="0"/>
        <w:adjustRightInd w:val="0"/>
        <w:spacing w:after="0" w:line="240" w:lineRule="auto"/>
        <w:rPr>
          <w:rFonts w:ascii="Times New Roman" w:eastAsia="Times New Roman" w:hAnsi="Times New Roman"/>
          <w:color w:val="000000"/>
          <w:sz w:val="23"/>
          <w:szCs w:val="23"/>
          <w:lang w:eastAsia="en-ZA"/>
        </w:rPr>
      </w:pPr>
      <w:r w:rsidRPr="0034182B">
        <w:rPr>
          <w:rFonts w:ascii="Times New Roman" w:eastAsia="Times New Roman" w:hAnsi="Times New Roman"/>
          <w:color w:val="000000"/>
          <w:sz w:val="23"/>
          <w:szCs w:val="23"/>
          <w:lang w:eastAsia="en-ZA"/>
        </w:rPr>
        <w:t xml:space="preserve"> </w:t>
      </w:r>
    </w:p>
    <w:p w14:paraId="3C7BDD61" w14:textId="2F56AF2E" w:rsidR="003A1F71" w:rsidRPr="002D4D59" w:rsidRDefault="003A1F71" w:rsidP="003A1F71">
      <w:pPr>
        <w:pStyle w:val="Title"/>
        <w:spacing w:line="480" w:lineRule="auto"/>
        <w:rPr>
          <w:rFonts w:ascii="Book Antiqua" w:hAnsi="Book Antiqua"/>
          <w:caps w:val="0"/>
          <w:sz w:val="23"/>
          <w:szCs w:val="23"/>
        </w:rPr>
      </w:pPr>
      <w:r w:rsidRPr="0034182B">
        <w:rPr>
          <w:rFonts w:ascii="Book Antiqua" w:eastAsia="Times New Roman" w:hAnsi="Book Antiqua"/>
          <w:caps w:val="0"/>
          <w:color w:val="000000"/>
          <w:sz w:val="22"/>
          <w:szCs w:val="22"/>
          <w:lang w:eastAsia="en-ZA"/>
        </w:rPr>
        <w:t xml:space="preserve">This is the post-print </w:t>
      </w:r>
      <w:r w:rsidRPr="002D4D59">
        <w:rPr>
          <w:rFonts w:ascii="Book Antiqua" w:eastAsia="Times New Roman" w:hAnsi="Book Antiqua"/>
          <w:caps w:val="0"/>
          <w:color w:val="000000"/>
          <w:sz w:val="22"/>
          <w:szCs w:val="22"/>
          <w:lang w:eastAsia="en-ZA"/>
        </w:rPr>
        <w:t xml:space="preserve">of </w:t>
      </w:r>
      <w:r w:rsidRPr="002D4D59">
        <w:rPr>
          <w:rFonts w:ascii="Book Antiqua" w:hAnsi="Book Antiqua"/>
          <w:caps w:val="0"/>
          <w:sz w:val="22"/>
          <w:szCs w:val="22"/>
        </w:rPr>
        <w:t xml:space="preserve">Czerniewicz, L; Cox, G; Hodgkinson-Williams, C; and Willmers, M </w:t>
      </w:r>
      <w:r w:rsidRPr="002D4D59">
        <w:rPr>
          <w:rFonts w:ascii="Book Antiqua" w:hAnsi="Book Antiqua"/>
          <w:caps w:val="0"/>
          <w:sz w:val="22"/>
          <w:szCs w:val="22"/>
        </w:rPr>
        <w:br/>
        <w:t xml:space="preserve">(in press, 2015) </w:t>
      </w:r>
      <w:r>
        <w:rPr>
          <w:rFonts w:ascii="Book Antiqua" w:hAnsi="Book Antiqua"/>
          <w:caps w:val="0"/>
          <w:sz w:val="22"/>
          <w:szCs w:val="22"/>
        </w:rPr>
        <w:t>‘</w:t>
      </w:r>
      <w:r w:rsidR="00DE6804" w:rsidRPr="00DE6804">
        <w:rPr>
          <w:rFonts w:ascii="Book Antiqua" w:hAnsi="Book Antiqua"/>
          <w:bCs/>
          <w:caps w:val="0"/>
          <w:sz w:val="22"/>
          <w:szCs w:val="22"/>
        </w:rPr>
        <w:t>Open Education and the Open Scholarship Agenda, a Uni</w:t>
      </w:r>
      <w:r w:rsidR="00DE6804">
        <w:rPr>
          <w:rFonts w:ascii="Book Antiqua" w:hAnsi="Book Antiqua"/>
          <w:bCs/>
          <w:caps w:val="0"/>
          <w:sz w:val="22"/>
          <w:szCs w:val="22"/>
        </w:rPr>
        <w:t xml:space="preserve">versity of Cape Town Perspective’ </w:t>
      </w:r>
      <w:r w:rsidRPr="002D4D59">
        <w:rPr>
          <w:rFonts w:ascii="Book Antiqua" w:hAnsi="Book Antiqua"/>
          <w:caps w:val="0"/>
          <w:sz w:val="22"/>
          <w:szCs w:val="22"/>
        </w:rPr>
        <w:t xml:space="preserve">in </w:t>
      </w:r>
      <w:r w:rsidRPr="002D4D59">
        <w:rPr>
          <w:rFonts w:ascii="Book Antiqua" w:hAnsi="Book Antiqua"/>
          <w:bCs/>
          <w:caps w:val="0"/>
          <w:sz w:val="22"/>
          <w:szCs w:val="22"/>
        </w:rPr>
        <w:t>Bonk, C</w:t>
      </w:r>
      <w:proofErr w:type="gramStart"/>
      <w:r w:rsidRPr="002D4D59">
        <w:rPr>
          <w:rFonts w:ascii="Book Antiqua" w:hAnsi="Book Antiqua"/>
          <w:bCs/>
          <w:caps w:val="0"/>
          <w:sz w:val="22"/>
          <w:szCs w:val="22"/>
        </w:rPr>
        <w:t>;  Lee</w:t>
      </w:r>
      <w:proofErr w:type="gramEnd"/>
      <w:r w:rsidRPr="002D4D59">
        <w:rPr>
          <w:rFonts w:ascii="Book Antiqua" w:hAnsi="Book Antiqua"/>
          <w:bCs/>
          <w:caps w:val="0"/>
          <w:sz w:val="22"/>
          <w:szCs w:val="22"/>
        </w:rPr>
        <w:t>, M; Reeves, T and Reynolds T (</w:t>
      </w:r>
      <w:proofErr w:type="spellStart"/>
      <w:r w:rsidRPr="002D4D59">
        <w:rPr>
          <w:rFonts w:ascii="Book Antiqua" w:hAnsi="Book Antiqua"/>
          <w:bCs/>
          <w:caps w:val="0"/>
          <w:sz w:val="22"/>
          <w:szCs w:val="22"/>
        </w:rPr>
        <w:t>Eds</w:t>
      </w:r>
      <w:proofErr w:type="spellEnd"/>
      <w:r w:rsidRPr="002D4D59">
        <w:rPr>
          <w:rFonts w:ascii="Book Antiqua" w:hAnsi="Book Antiqua"/>
          <w:bCs/>
          <w:caps w:val="0"/>
          <w:sz w:val="22"/>
          <w:szCs w:val="22"/>
        </w:rPr>
        <w:t xml:space="preserve">), </w:t>
      </w:r>
      <w:r>
        <w:rPr>
          <w:rFonts w:ascii="Book Antiqua" w:hAnsi="Book Antiqua"/>
          <w:bCs/>
          <w:caps w:val="0"/>
          <w:sz w:val="22"/>
          <w:szCs w:val="22"/>
        </w:rPr>
        <w:br/>
      </w:r>
      <w:r w:rsidRPr="002D4D59">
        <w:rPr>
          <w:rFonts w:ascii="Book Antiqua" w:hAnsi="Book Antiqua"/>
          <w:bCs/>
          <w:i/>
          <w:caps w:val="0"/>
          <w:sz w:val="22"/>
          <w:szCs w:val="22"/>
        </w:rPr>
        <w:t>MOOCs and Open Education around the</w:t>
      </w:r>
      <w:r w:rsidRPr="002D4D59">
        <w:rPr>
          <w:rFonts w:ascii="Book Antiqua" w:hAnsi="Book Antiqua"/>
          <w:bCs/>
          <w:i/>
          <w:caps w:val="0"/>
          <w:sz w:val="23"/>
          <w:szCs w:val="23"/>
        </w:rPr>
        <w:t xml:space="preserve"> World</w:t>
      </w:r>
      <w:r w:rsidRPr="002D4D59">
        <w:rPr>
          <w:rFonts w:ascii="Book Antiqua" w:hAnsi="Book Antiqua"/>
          <w:bCs/>
          <w:caps w:val="0"/>
          <w:sz w:val="23"/>
          <w:szCs w:val="23"/>
        </w:rPr>
        <w:t xml:space="preserve">, </w:t>
      </w:r>
      <w:proofErr w:type="spellStart"/>
      <w:r w:rsidRPr="002D4D59">
        <w:rPr>
          <w:rFonts w:ascii="Book Antiqua" w:hAnsi="Book Antiqua"/>
          <w:bCs/>
          <w:caps w:val="0"/>
          <w:sz w:val="23"/>
          <w:szCs w:val="23"/>
        </w:rPr>
        <w:t>Routledge</w:t>
      </w:r>
      <w:proofErr w:type="spellEnd"/>
    </w:p>
    <w:p w14:paraId="76E8AEFF" w14:textId="77777777" w:rsidR="003A1F71" w:rsidRPr="0001511F" w:rsidRDefault="003A1F71" w:rsidP="003A1F71">
      <w:pPr>
        <w:autoSpaceDE w:val="0"/>
        <w:autoSpaceDN w:val="0"/>
        <w:adjustRightInd w:val="0"/>
        <w:spacing w:after="0" w:line="240" w:lineRule="auto"/>
        <w:jc w:val="center"/>
        <w:rPr>
          <w:rFonts w:eastAsia="Times New Roman"/>
          <w:color w:val="000000"/>
          <w:sz w:val="23"/>
          <w:szCs w:val="23"/>
          <w:lang w:eastAsia="en-ZA"/>
        </w:rPr>
      </w:pPr>
      <w:r w:rsidRPr="0001511F">
        <w:rPr>
          <w:rFonts w:eastAsia="Times New Roman"/>
          <w:sz w:val="23"/>
          <w:szCs w:val="23"/>
        </w:rPr>
        <w:br/>
      </w:r>
    </w:p>
    <w:p w14:paraId="578E67E5" w14:textId="77777777" w:rsidR="003A1F71" w:rsidRPr="0034182B" w:rsidRDefault="003A1F71" w:rsidP="003A1F71">
      <w:pPr>
        <w:autoSpaceDE w:val="0"/>
        <w:autoSpaceDN w:val="0"/>
        <w:adjustRightInd w:val="0"/>
        <w:spacing w:after="0" w:line="240" w:lineRule="auto"/>
        <w:jc w:val="center"/>
        <w:rPr>
          <w:rFonts w:eastAsia="Times New Roman"/>
          <w:color w:val="000000"/>
          <w:sz w:val="23"/>
          <w:szCs w:val="23"/>
          <w:lang w:eastAsia="en-ZA"/>
        </w:rPr>
      </w:pPr>
    </w:p>
    <w:p w14:paraId="718A3397" w14:textId="1BA08713" w:rsidR="003A1F71" w:rsidRDefault="003A1F71" w:rsidP="003A1F71">
      <w:pPr>
        <w:spacing w:after="0"/>
        <w:jc w:val="center"/>
        <w:rPr>
          <w:rFonts w:ascii="Times New Roman" w:eastAsiaTheme="majorEastAsia" w:hAnsi="Times New Roman"/>
          <w:b/>
          <w:smallCaps/>
          <w:spacing w:val="5"/>
          <w:kern w:val="28"/>
          <w:sz w:val="24"/>
          <w:szCs w:val="24"/>
        </w:rPr>
      </w:pPr>
      <w:r w:rsidRPr="0001511F">
        <w:rPr>
          <w:rFonts w:eastAsia="Times New Roman"/>
          <w:color w:val="000000"/>
          <w:sz w:val="23"/>
          <w:szCs w:val="23"/>
          <w:lang w:eastAsia="en-ZA"/>
        </w:rPr>
        <w:t xml:space="preserve">It is made available according to the terms of agreement between the author and the </w:t>
      </w:r>
      <w:r w:rsidR="00CC4AA6">
        <w:rPr>
          <w:rFonts w:eastAsia="Times New Roman"/>
          <w:color w:val="000000"/>
          <w:sz w:val="23"/>
          <w:szCs w:val="23"/>
          <w:lang w:eastAsia="en-ZA"/>
        </w:rPr>
        <w:t>book publisher</w:t>
      </w:r>
      <w:bookmarkStart w:id="0" w:name="_GoBack"/>
      <w:bookmarkEnd w:id="0"/>
      <w:r w:rsidRPr="0001511F">
        <w:rPr>
          <w:rFonts w:eastAsia="Times New Roman"/>
          <w:color w:val="000000"/>
          <w:sz w:val="23"/>
          <w:szCs w:val="23"/>
          <w:lang w:eastAsia="en-ZA"/>
        </w:rPr>
        <w:t xml:space="preserve">, and in accordance with UCT’s open access policy available: </w:t>
      </w:r>
      <w:r w:rsidRPr="00DF0C15">
        <w:rPr>
          <w:rFonts w:eastAsia="Times New Roman"/>
          <w:color w:val="000000"/>
          <w:sz w:val="23"/>
          <w:szCs w:val="23"/>
          <w:u w:val="single"/>
          <w:lang w:eastAsia="en-ZA"/>
        </w:rPr>
        <w:t>http://www.openuct.uct.ac.za/sites/default/files/UCTOpenAccessPolicy.</w:t>
      </w:r>
      <w:r>
        <w:rPr>
          <w:rFonts w:eastAsia="Times New Roman"/>
          <w:color w:val="000000"/>
          <w:sz w:val="23"/>
          <w:szCs w:val="23"/>
          <w:lang w:eastAsia="en-ZA"/>
        </w:rPr>
        <w:t>pdf</w:t>
      </w:r>
      <w:r w:rsidRPr="0001511F">
        <w:rPr>
          <w:rFonts w:eastAsia="Times New Roman"/>
          <w:color w:val="000000"/>
          <w:sz w:val="23"/>
          <w:szCs w:val="23"/>
          <w:lang w:eastAsia="en-ZA"/>
        </w:rPr>
        <w:t xml:space="preserve"> for the purposes of research, teaching and private study.</w:t>
      </w:r>
    </w:p>
    <w:p w14:paraId="3B898B73" w14:textId="77777777" w:rsidR="003A1F71" w:rsidRDefault="003A1F71">
      <w:pPr>
        <w:spacing w:after="0"/>
        <w:rPr>
          <w:rFonts w:ascii="Times New Roman" w:eastAsiaTheme="majorEastAsia" w:hAnsi="Times New Roman"/>
          <w:b/>
          <w:smallCaps/>
          <w:spacing w:val="5"/>
          <w:kern w:val="28"/>
          <w:sz w:val="24"/>
          <w:szCs w:val="24"/>
        </w:rPr>
      </w:pPr>
      <w:r>
        <w:rPr>
          <w:rFonts w:ascii="Times New Roman" w:hAnsi="Times New Roman"/>
          <w:b/>
          <w:caps/>
          <w:smallCaps/>
          <w:sz w:val="24"/>
          <w:szCs w:val="24"/>
        </w:rPr>
        <w:br w:type="page"/>
      </w:r>
    </w:p>
    <w:p w14:paraId="58F6DE64" w14:textId="3955F6F8" w:rsidR="00CF6A40" w:rsidRPr="003128CB" w:rsidRDefault="000C67C8" w:rsidP="00CB1A68">
      <w:pPr>
        <w:pStyle w:val="Title"/>
        <w:spacing w:line="480" w:lineRule="auto"/>
        <w:rPr>
          <w:rFonts w:ascii="Times New Roman" w:hAnsi="Times New Roman" w:cs="Times New Roman"/>
          <w:b/>
          <w:caps w:val="0"/>
          <w:smallCaps/>
          <w:sz w:val="24"/>
          <w:szCs w:val="24"/>
        </w:rPr>
      </w:pPr>
      <w:r w:rsidRPr="003128CB">
        <w:rPr>
          <w:rFonts w:ascii="Times New Roman" w:hAnsi="Times New Roman" w:cs="Times New Roman"/>
          <w:b/>
          <w:caps w:val="0"/>
          <w:smallCaps/>
          <w:sz w:val="24"/>
          <w:szCs w:val="24"/>
        </w:rPr>
        <w:lastRenderedPageBreak/>
        <w:t xml:space="preserve">Open Education </w:t>
      </w:r>
      <w:r w:rsidR="00DE6804">
        <w:rPr>
          <w:rFonts w:ascii="Times New Roman" w:hAnsi="Times New Roman" w:cs="Times New Roman"/>
          <w:b/>
          <w:caps w:val="0"/>
          <w:smallCaps/>
          <w:sz w:val="24"/>
          <w:szCs w:val="24"/>
        </w:rPr>
        <w:t xml:space="preserve">and the Open Scholarship agenda, </w:t>
      </w:r>
      <w:r w:rsidR="00DE6804">
        <w:rPr>
          <w:rFonts w:ascii="Times New Roman" w:hAnsi="Times New Roman" w:cs="Times New Roman"/>
          <w:b/>
          <w:caps w:val="0"/>
          <w:smallCaps/>
          <w:sz w:val="24"/>
          <w:szCs w:val="24"/>
        </w:rPr>
        <w:br/>
        <w:t>a</w:t>
      </w:r>
      <w:r w:rsidRPr="003128CB">
        <w:rPr>
          <w:rFonts w:ascii="Times New Roman" w:hAnsi="Times New Roman" w:cs="Times New Roman"/>
          <w:b/>
          <w:caps w:val="0"/>
          <w:smallCaps/>
          <w:sz w:val="24"/>
          <w:szCs w:val="24"/>
        </w:rPr>
        <w:t xml:space="preserve"> University of Cape Town</w:t>
      </w:r>
      <w:r w:rsidR="00DE6804">
        <w:rPr>
          <w:rFonts w:ascii="Times New Roman" w:hAnsi="Times New Roman" w:cs="Times New Roman"/>
          <w:b/>
          <w:caps w:val="0"/>
          <w:smallCaps/>
          <w:sz w:val="24"/>
          <w:szCs w:val="24"/>
        </w:rPr>
        <w:t xml:space="preserve"> Perspective</w:t>
      </w:r>
    </w:p>
    <w:p w14:paraId="11BE846A" w14:textId="29A2412F" w:rsidR="00C74424" w:rsidRPr="003128CB" w:rsidRDefault="00C74424" w:rsidP="00CB1A68">
      <w:pPr>
        <w:spacing w:line="480" w:lineRule="auto"/>
        <w:jc w:val="center"/>
        <w:rPr>
          <w:rFonts w:ascii="Times New Roman" w:hAnsi="Times New Roman"/>
          <w:sz w:val="24"/>
          <w:szCs w:val="24"/>
        </w:rPr>
      </w:pPr>
      <w:r w:rsidRPr="003128CB">
        <w:rPr>
          <w:rFonts w:ascii="Times New Roman" w:hAnsi="Times New Roman"/>
          <w:sz w:val="24"/>
          <w:szCs w:val="24"/>
        </w:rPr>
        <w:t>Laura Czerniewicz, Glenda Cox, Cheryl Hodgkinson-Williams</w:t>
      </w:r>
      <w:r w:rsidR="00F03B91" w:rsidRPr="003128CB">
        <w:rPr>
          <w:rFonts w:ascii="Times New Roman" w:hAnsi="Times New Roman"/>
          <w:sz w:val="24"/>
          <w:szCs w:val="24"/>
        </w:rPr>
        <w:t>,</w:t>
      </w:r>
      <w:r w:rsidRPr="003128CB">
        <w:rPr>
          <w:rFonts w:ascii="Times New Roman" w:hAnsi="Times New Roman"/>
          <w:sz w:val="24"/>
          <w:szCs w:val="24"/>
        </w:rPr>
        <w:t xml:space="preserve"> and Michelle Willmers</w:t>
      </w:r>
    </w:p>
    <w:p w14:paraId="43792C53" w14:textId="77777777" w:rsidR="00203051" w:rsidRDefault="00203051" w:rsidP="00CB1A68">
      <w:pPr>
        <w:spacing w:line="480" w:lineRule="auto"/>
        <w:rPr>
          <w:rFonts w:ascii="Times New Roman" w:hAnsi="Times New Roman"/>
          <w:b/>
          <w:sz w:val="24"/>
          <w:szCs w:val="24"/>
        </w:rPr>
      </w:pPr>
      <w:bookmarkStart w:id="1" w:name="h.fwivpyp786n" w:colFirst="0" w:colLast="0"/>
      <w:bookmarkEnd w:id="1"/>
    </w:p>
    <w:p w14:paraId="15F4B92F" w14:textId="6870F99E" w:rsidR="00CB1A68" w:rsidRPr="003128CB" w:rsidRDefault="00CB1A68" w:rsidP="00CB1A68">
      <w:pPr>
        <w:spacing w:line="480" w:lineRule="auto"/>
        <w:rPr>
          <w:rFonts w:ascii="Times New Roman" w:hAnsi="Times New Roman"/>
          <w:b/>
          <w:sz w:val="24"/>
          <w:szCs w:val="24"/>
        </w:rPr>
      </w:pPr>
      <w:r w:rsidRPr="003128CB">
        <w:rPr>
          <w:rFonts w:ascii="Times New Roman" w:hAnsi="Times New Roman"/>
          <w:b/>
          <w:sz w:val="24"/>
          <w:szCs w:val="24"/>
        </w:rPr>
        <w:t>Introduction</w:t>
      </w:r>
    </w:p>
    <w:p w14:paraId="4366499C" w14:textId="256FE4B5" w:rsidR="003342F1" w:rsidRPr="003128CB" w:rsidRDefault="000C67C8" w:rsidP="00CB1A68">
      <w:pPr>
        <w:spacing w:line="480" w:lineRule="auto"/>
        <w:rPr>
          <w:rFonts w:ascii="Times New Roman" w:hAnsi="Times New Roman"/>
          <w:sz w:val="24"/>
          <w:szCs w:val="24"/>
        </w:rPr>
      </w:pPr>
      <w:r w:rsidRPr="003128CB">
        <w:rPr>
          <w:rFonts w:ascii="Times New Roman" w:hAnsi="Times New Roman"/>
          <w:sz w:val="24"/>
          <w:szCs w:val="24"/>
        </w:rPr>
        <w:t xml:space="preserve">The open education agenda at the University </w:t>
      </w:r>
      <w:proofErr w:type="gramStart"/>
      <w:r w:rsidRPr="003128CB">
        <w:rPr>
          <w:rFonts w:ascii="Times New Roman" w:hAnsi="Times New Roman"/>
          <w:sz w:val="24"/>
          <w:szCs w:val="24"/>
        </w:rPr>
        <w:t>of</w:t>
      </w:r>
      <w:proofErr w:type="gramEnd"/>
      <w:r w:rsidRPr="003128CB">
        <w:rPr>
          <w:rFonts w:ascii="Times New Roman" w:hAnsi="Times New Roman"/>
          <w:sz w:val="24"/>
          <w:szCs w:val="24"/>
        </w:rPr>
        <w:t xml:space="preserve"> Cape To</w:t>
      </w:r>
      <w:r w:rsidR="00802B66" w:rsidRPr="003128CB">
        <w:rPr>
          <w:rFonts w:ascii="Times New Roman" w:hAnsi="Times New Roman"/>
          <w:sz w:val="24"/>
          <w:szCs w:val="24"/>
        </w:rPr>
        <w:t>wn</w:t>
      </w:r>
      <w:r w:rsidR="00C316E3" w:rsidRPr="003128CB">
        <w:rPr>
          <w:rFonts w:ascii="Times New Roman" w:hAnsi="Times New Roman"/>
          <w:sz w:val="24"/>
          <w:szCs w:val="24"/>
        </w:rPr>
        <w:t xml:space="preserve"> (UCT) </w:t>
      </w:r>
      <w:r w:rsidR="00802B66" w:rsidRPr="003128CB">
        <w:rPr>
          <w:rFonts w:ascii="Times New Roman" w:hAnsi="Times New Roman"/>
          <w:sz w:val="24"/>
          <w:szCs w:val="24"/>
        </w:rPr>
        <w:t>has been framed holistically: o</w:t>
      </w:r>
      <w:r w:rsidR="003342F1" w:rsidRPr="003128CB">
        <w:rPr>
          <w:rFonts w:ascii="Times New Roman" w:hAnsi="Times New Roman"/>
          <w:sz w:val="24"/>
          <w:szCs w:val="24"/>
        </w:rPr>
        <w:t>pen education resources</w:t>
      </w:r>
      <w:r w:rsidR="00C74424" w:rsidRPr="003128CB">
        <w:rPr>
          <w:rFonts w:ascii="Times New Roman" w:hAnsi="Times New Roman"/>
          <w:sz w:val="24"/>
          <w:szCs w:val="24"/>
        </w:rPr>
        <w:t xml:space="preserve"> (OERs)</w:t>
      </w:r>
      <w:r w:rsidR="003342F1" w:rsidRPr="003128CB">
        <w:rPr>
          <w:rFonts w:ascii="Times New Roman" w:hAnsi="Times New Roman"/>
          <w:sz w:val="24"/>
          <w:szCs w:val="24"/>
        </w:rPr>
        <w:t xml:space="preserve"> have been a central part of a networked vision which has seen </w:t>
      </w:r>
      <w:r w:rsidR="00BB474C" w:rsidRPr="003128CB">
        <w:rPr>
          <w:rFonts w:ascii="Times New Roman" w:hAnsi="Times New Roman"/>
          <w:sz w:val="24"/>
          <w:szCs w:val="24"/>
        </w:rPr>
        <w:t xml:space="preserve">them </w:t>
      </w:r>
      <w:r w:rsidR="003342F1" w:rsidRPr="003128CB">
        <w:rPr>
          <w:rFonts w:ascii="Times New Roman" w:hAnsi="Times New Roman"/>
          <w:sz w:val="24"/>
          <w:szCs w:val="24"/>
        </w:rPr>
        <w:t>closely aligned with open access, open research, open data</w:t>
      </w:r>
      <w:r w:rsidR="00222362" w:rsidRPr="003128CB">
        <w:rPr>
          <w:rFonts w:ascii="Times New Roman" w:hAnsi="Times New Roman"/>
          <w:sz w:val="24"/>
          <w:szCs w:val="24"/>
        </w:rPr>
        <w:t>,</w:t>
      </w:r>
      <w:r w:rsidR="003342F1" w:rsidRPr="003128CB">
        <w:rPr>
          <w:rFonts w:ascii="Times New Roman" w:hAnsi="Times New Roman"/>
          <w:sz w:val="24"/>
          <w:szCs w:val="24"/>
        </w:rPr>
        <w:t xml:space="preserve"> and </w:t>
      </w:r>
      <w:r w:rsidR="0035005D" w:rsidRPr="003128CB">
        <w:rPr>
          <w:rFonts w:ascii="Times New Roman" w:hAnsi="Times New Roman"/>
          <w:sz w:val="24"/>
          <w:szCs w:val="24"/>
        </w:rPr>
        <w:t xml:space="preserve">other </w:t>
      </w:r>
      <w:r w:rsidR="003342F1" w:rsidRPr="003128CB">
        <w:rPr>
          <w:rFonts w:ascii="Times New Roman" w:hAnsi="Times New Roman"/>
          <w:sz w:val="24"/>
          <w:szCs w:val="24"/>
        </w:rPr>
        <w:t xml:space="preserve">open practices. </w:t>
      </w:r>
      <w:r w:rsidRPr="003128CB">
        <w:rPr>
          <w:rFonts w:ascii="Times New Roman" w:hAnsi="Times New Roman"/>
          <w:sz w:val="24"/>
          <w:szCs w:val="24"/>
        </w:rPr>
        <w:t>Unlike</w:t>
      </w:r>
      <w:r w:rsidR="00C316E3" w:rsidRPr="003128CB">
        <w:rPr>
          <w:rFonts w:ascii="Times New Roman" w:hAnsi="Times New Roman"/>
          <w:sz w:val="24"/>
          <w:szCs w:val="24"/>
        </w:rPr>
        <w:t xml:space="preserve"> </w:t>
      </w:r>
      <w:r w:rsidR="0035005D" w:rsidRPr="003128CB">
        <w:rPr>
          <w:rFonts w:ascii="Times New Roman" w:hAnsi="Times New Roman"/>
          <w:sz w:val="24"/>
          <w:szCs w:val="24"/>
        </w:rPr>
        <w:t xml:space="preserve">certain </w:t>
      </w:r>
      <w:r w:rsidR="00C316E3" w:rsidRPr="003128CB">
        <w:rPr>
          <w:rFonts w:ascii="Times New Roman" w:hAnsi="Times New Roman"/>
          <w:sz w:val="24"/>
          <w:szCs w:val="24"/>
        </w:rPr>
        <w:t>universities</w:t>
      </w:r>
      <w:r w:rsidRPr="003128CB">
        <w:rPr>
          <w:rFonts w:ascii="Times New Roman" w:hAnsi="Times New Roman"/>
          <w:sz w:val="24"/>
          <w:szCs w:val="24"/>
        </w:rPr>
        <w:t>, where the open mission was driven from the hi</w:t>
      </w:r>
      <w:r w:rsidR="00C316E3" w:rsidRPr="003128CB">
        <w:rPr>
          <w:rFonts w:ascii="Times New Roman" w:hAnsi="Times New Roman"/>
          <w:sz w:val="24"/>
          <w:szCs w:val="24"/>
        </w:rPr>
        <w:t>ghest echelons</w:t>
      </w:r>
      <w:r w:rsidRPr="003128CB">
        <w:rPr>
          <w:rFonts w:ascii="Times New Roman" w:hAnsi="Times New Roman"/>
          <w:sz w:val="24"/>
          <w:szCs w:val="24"/>
        </w:rPr>
        <w:t xml:space="preserve">, at UCT the original impetus came from the middle levels of the institution, in the Centre for Educational Technology. </w:t>
      </w:r>
      <w:r w:rsidR="00802B66" w:rsidRPr="003128CB">
        <w:rPr>
          <w:rFonts w:ascii="Times New Roman" w:hAnsi="Times New Roman"/>
          <w:sz w:val="24"/>
          <w:szCs w:val="24"/>
        </w:rPr>
        <w:t>Since the earliest</w:t>
      </w:r>
      <w:r w:rsidRPr="003128CB">
        <w:rPr>
          <w:rFonts w:ascii="Times New Roman" w:hAnsi="Times New Roman"/>
          <w:sz w:val="24"/>
          <w:szCs w:val="24"/>
        </w:rPr>
        <w:t xml:space="preserve"> foray </w:t>
      </w:r>
      <w:r w:rsidR="00802B66" w:rsidRPr="003128CB">
        <w:rPr>
          <w:rFonts w:ascii="Times New Roman" w:hAnsi="Times New Roman"/>
          <w:sz w:val="24"/>
          <w:szCs w:val="24"/>
        </w:rPr>
        <w:t xml:space="preserve">into the terrain, </w:t>
      </w:r>
      <w:r w:rsidRPr="003128CB">
        <w:rPr>
          <w:rFonts w:ascii="Times New Roman" w:hAnsi="Times New Roman"/>
          <w:sz w:val="24"/>
          <w:szCs w:val="24"/>
        </w:rPr>
        <w:t>a broad view of</w:t>
      </w:r>
      <w:r w:rsidR="00802B66" w:rsidRPr="003128CB">
        <w:rPr>
          <w:rFonts w:ascii="Times New Roman" w:hAnsi="Times New Roman"/>
          <w:sz w:val="24"/>
          <w:szCs w:val="24"/>
        </w:rPr>
        <w:t xml:space="preserve"> openness </w:t>
      </w:r>
      <w:r w:rsidR="00C316E3" w:rsidRPr="003128CB">
        <w:rPr>
          <w:rFonts w:ascii="Times New Roman" w:hAnsi="Times New Roman"/>
          <w:sz w:val="24"/>
          <w:szCs w:val="24"/>
        </w:rPr>
        <w:t xml:space="preserve">has </w:t>
      </w:r>
      <w:r w:rsidRPr="003128CB">
        <w:rPr>
          <w:rFonts w:ascii="Times New Roman" w:hAnsi="Times New Roman"/>
          <w:sz w:val="24"/>
          <w:szCs w:val="24"/>
        </w:rPr>
        <w:t>locat</w:t>
      </w:r>
      <w:r w:rsidR="00802B66" w:rsidRPr="003128CB">
        <w:rPr>
          <w:rFonts w:ascii="Times New Roman" w:hAnsi="Times New Roman"/>
          <w:sz w:val="24"/>
          <w:szCs w:val="24"/>
        </w:rPr>
        <w:t>ed</w:t>
      </w:r>
      <w:r w:rsidRPr="003128CB">
        <w:rPr>
          <w:rFonts w:ascii="Times New Roman" w:hAnsi="Times New Roman"/>
          <w:sz w:val="24"/>
          <w:szCs w:val="24"/>
        </w:rPr>
        <w:t xml:space="preserve"> the scholar at the </w:t>
      </w:r>
      <w:proofErr w:type="spellStart"/>
      <w:r w:rsidRPr="003128CB">
        <w:rPr>
          <w:rFonts w:ascii="Times New Roman" w:hAnsi="Times New Roman"/>
          <w:sz w:val="24"/>
          <w:szCs w:val="24"/>
        </w:rPr>
        <w:t>cent</w:t>
      </w:r>
      <w:r w:rsidR="00222362" w:rsidRPr="003128CB">
        <w:rPr>
          <w:rFonts w:ascii="Times New Roman" w:hAnsi="Times New Roman"/>
          <w:sz w:val="24"/>
          <w:szCs w:val="24"/>
        </w:rPr>
        <w:t>er</w:t>
      </w:r>
      <w:proofErr w:type="spellEnd"/>
      <w:r w:rsidRPr="003128CB">
        <w:rPr>
          <w:rFonts w:ascii="Times New Roman" w:hAnsi="Times New Roman"/>
          <w:sz w:val="24"/>
          <w:szCs w:val="24"/>
        </w:rPr>
        <w:t xml:space="preserve"> of relationships with other scholars, with students</w:t>
      </w:r>
      <w:r w:rsidR="00222362" w:rsidRPr="003128CB">
        <w:rPr>
          <w:rFonts w:ascii="Times New Roman" w:hAnsi="Times New Roman"/>
          <w:sz w:val="24"/>
          <w:szCs w:val="24"/>
        </w:rPr>
        <w:t>,</w:t>
      </w:r>
      <w:r w:rsidRPr="003128CB">
        <w:rPr>
          <w:rFonts w:ascii="Times New Roman" w:hAnsi="Times New Roman"/>
          <w:sz w:val="24"/>
          <w:szCs w:val="24"/>
        </w:rPr>
        <w:t xml:space="preserve"> and with the community beyond the university. This vision has been sustained, despite taking circuitous routes, some of which were determined by the availability of funding. Along the journey of the last seven years since 2007</w:t>
      </w:r>
      <w:r w:rsidR="00CB1A68" w:rsidRPr="003128CB">
        <w:rPr>
          <w:rFonts w:ascii="Times New Roman" w:hAnsi="Times New Roman"/>
          <w:sz w:val="24"/>
          <w:szCs w:val="24"/>
        </w:rPr>
        <w:t xml:space="preserve"> (see Figure 1)</w:t>
      </w:r>
      <w:r w:rsidR="00802B66" w:rsidRPr="003128CB">
        <w:rPr>
          <w:rFonts w:ascii="Times New Roman" w:hAnsi="Times New Roman"/>
          <w:sz w:val="24"/>
          <w:szCs w:val="24"/>
        </w:rPr>
        <w:t>, partnerships</w:t>
      </w:r>
      <w:r w:rsidRPr="003128CB">
        <w:rPr>
          <w:rFonts w:ascii="Times New Roman" w:hAnsi="Times New Roman"/>
          <w:sz w:val="24"/>
          <w:szCs w:val="24"/>
        </w:rPr>
        <w:t xml:space="preserve"> have been forged, committees have been </w:t>
      </w:r>
      <w:r w:rsidR="00802B66" w:rsidRPr="003128CB">
        <w:rPr>
          <w:rFonts w:ascii="Times New Roman" w:hAnsi="Times New Roman"/>
          <w:sz w:val="24"/>
          <w:szCs w:val="24"/>
        </w:rPr>
        <w:t>negotiated,</w:t>
      </w:r>
      <w:r w:rsidRPr="003128CB">
        <w:rPr>
          <w:rFonts w:ascii="Times New Roman" w:hAnsi="Times New Roman"/>
          <w:sz w:val="24"/>
          <w:szCs w:val="24"/>
        </w:rPr>
        <w:t xml:space="preserve"> a policy has been approved</w:t>
      </w:r>
      <w:r w:rsidR="00222362" w:rsidRPr="003128CB">
        <w:rPr>
          <w:rFonts w:ascii="Times New Roman" w:hAnsi="Times New Roman"/>
          <w:sz w:val="24"/>
          <w:szCs w:val="24"/>
        </w:rPr>
        <w:t>,</w:t>
      </w:r>
      <w:r w:rsidRPr="003128CB">
        <w:rPr>
          <w:rFonts w:ascii="Times New Roman" w:hAnsi="Times New Roman"/>
          <w:sz w:val="24"/>
          <w:szCs w:val="24"/>
        </w:rPr>
        <w:t xml:space="preserve"> and a sustainable way forward for open education and open scholarship at the university has b</w:t>
      </w:r>
      <w:r w:rsidR="003342F1" w:rsidRPr="003128CB">
        <w:rPr>
          <w:rFonts w:ascii="Times New Roman" w:hAnsi="Times New Roman"/>
          <w:sz w:val="24"/>
          <w:szCs w:val="24"/>
        </w:rPr>
        <w:t>een mapped.</w:t>
      </w:r>
    </w:p>
    <w:p w14:paraId="4622B6BF" w14:textId="50A5BFCE" w:rsidR="00CF6A40" w:rsidRPr="003128CB" w:rsidRDefault="000C67C8" w:rsidP="00CB1A68">
      <w:pPr>
        <w:keepNext/>
        <w:keepLines/>
        <w:spacing w:line="480" w:lineRule="auto"/>
        <w:rPr>
          <w:rFonts w:ascii="Times New Roman" w:hAnsi="Times New Roman"/>
          <w:sz w:val="24"/>
          <w:szCs w:val="24"/>
        </w:rPr>
      </w:pPr>
      <w:r w:rsidRPr="003128CB">
        <w:rPr>
          <w:rStyle w:val="Heading1Char"/>
          <w:rFonts w:ascii="Times New Roman" w:hAnsi="Times New Roman" w:cs="Times New Roman"/>
          <w:sz w:val="24"/>
          <w:szCs w:val="24"/>
        </w:rPr>
        <w:lastRenderedPageBreak/>
        <w:t xml:space="preserve"> </w:t>
      </w:r>
      <w:r w:rsidR="00583B0F" w:rsidRPr="003128CB">
        <w:rPr>
          <w:rFonts w:ascii="Times New Roman" w:hAnsi="Times New Roman"/>
          <w:noProof/>
          <w:sz w:val="24"/>
          <w:szCs w:val="24"/>
          <w:lang w:eastAsia="en-ZA"/>
        </w:rPr>
        <w:drawing>
          <wp:inline distT="0" distB="0" distL="0" distR="0" wp14:anchorId="4C98239E" wp14:editId="039B4489">
            <wp:extent cx="5596737" cy="3877056"/>
            <wp:effectExtent l="0" t="0" r="444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en projects.JPG"/>
                    <pic:cNvPicPr/>
                  </pic:nvPicPr>
                  <pic:blipFill>
                    <a:blip r:embed="rId10">
                      <a:extLst>
                        <a:ext uri="{28A0092B-C50C-407E-A947-70E740481C1C}">
                          <a14:useLocalDpi xmlns:a14="http://schemas.microsoft.com/office/drawing/2010/main" val="0"/>
                        </a:ext>
                      </a:extLst>
                    </a:blip>
                    <a:stretch>
                      <a:fillRect/>
                    </a:stretch>
                  </pic:blipFill>
                  <pic:spPr>
                    <a:xfrm>
                      <a:off x="0" y="0"/>
                      <a:ext cx="5596737" cy="3877056"/>
                    </a:xfrm>
                    <a:prstGeom prst="rect">
                      <a:avLst/>
                    </a:prstGeom>
                  </pic:spPr>
                </pic:pic>
              </a:graphicData>
            </a:graphic>
          </wp:inline>
        </w:drawing>
      </w:r>
    </w:p>
    <w:p w14:paraId="10BFD949" w14:textId="65670420" w:rsidR="00CB1A68" w:rsidRPr="003128CB" w:rsidRDefault="00A95039" w:rsidP="00CB1A68">
      <w:pPr>
        <w:spacing w:line="480" w:lineRule="auto"/>
        <w:rPr>
          <w:rFonts w:ascii="Times New Roman" w:hAnsi="Times New Roman"/>
          <w:b/>
          <w:sz w:val="24"/>
          <w:szCs w:val="24"/>
        </w:rPr>
      </w:pPr>
      <w:bookmarkStart w:id="2" w:name="h.ioodrreutpqt" w:colFirst="0" w:colLast="0"/>
      <w:bookmarkEnd w:id="2"/>
      <w:proofErr w:type="gramStart"/>
      <w:r>
        <w:rPr>
          <w:rFonts w:ascii="Times New Roman" w:hAnsi="Times New Roman"/>
          <w:b/>
          <w:sz w:val="24"/>
          <w:szCs w:val="24"/>
        </w:rPr>
        <w:t>Figure 1.</w:t>
      </w:r>
      <w:proofErr w:type="gramEnd"/>
      <w:r>
        <w:rPr>
          <w:rFonts w:ascii="Times New Roman" w:hAnsi="Times New Roman"/>
          <w:b/>
          <w:sz w:val="24"/>
          <w:szCs w:val="24"/>
        </w:rPr>
        <w:t xml:space="preserve"> The Openness Journey</w:t>
      </w:r>
      <w:r w:rsidR="00CB1A68" w:rsidRPr="003128CB">
        <w:rPr>
          <w:rFonts w:ascii="Times New Roman" w:hAnsi="Times New Roman"/>
          <w:b/>
          <w:sz w:val="24"/>
          <w:szCs w:val="24"/>
        </w:rPr>
        <w:t xml:space="preserve"> at UCT</w:t>
      </w:r>
    </w:p>
    <w:p w14:paraId="1A0F3C86" w14:textId="3C1632B7" w:rsidR="00852C65" w:rsidRPr="003128CB" w:rsidRDefault="00063D08" w:rsidP="00CB1A68">
      <w:pPr>
        <w:spacing w:line="480" w:lineRule="auto"/>
        <w:rPr>
          <w:rFonts w:ascii="Times New Roman" w:hAnsi="Times New Roman"/>
          <w:sz w:val="24"/>
          <w:szCs w:val="24"/>
          <w:highlight w:val="white"/>
        </w:rPr>
      </w:pPr>
      <w:r w:rsidRPr="003128CB">
        <w:rPr>
          <w:rFonts w:ascii="Times New Roman" w:hAnsi="Times New Roman"/>
          <w:sz w:val="24"/>
          <w:szCs w:val="24"/>
        </w:rPr>
        <w:t xml:space="preserve">The very first </w:t>
      </w:r>
      <w:r w:rsidR="00623CFD" w:rsidRPr="003128CB">
        <w:rPr>
          <w:rFonts w:ascii="Times New Roman" w:hAnsi="Times New Roman"/>
          <w:sz w:val="24"/>
          <w:szCs w:val="24"/>
        </w:rPr>
        <w:t xml:space="preserve">“open” </w:t>
      </w:r>
      <w:r w:rsidRPr="003128CB">
        <w:rPr>
          <w:rFonts w:ascii="Times New Roman" w:hAnsi="Times New Roman"/>
          <w:sz w:val="24"/>
          <w:szCs w:val="24"/>
        </w:rPr>
        <w:t>project</w:t>
      </w:r>
      <w:r w:rsidR="00623CFD" w:rsidRPr="003128CB">
        <w:rPr>
          <w:rFonts w:ascii="Times New Roman" w:hAnsi="Times New Roman"/>
          <w:sz w:val="24"/>
          <w:szCs w:val="24"/>
        </w:rPr>
        <w:t xml:space="preserve"> in the Centre for Educational Technology (CET),</w:t>
      </w:r>
      <w:r w:rsidRPr="003128CB">
        <w:rPr>
          <w:rFonts w:ascii="Times New Roman" w:hAnsi="Times New Roman"/>
          <w:sz w:val="24"/>
          <w:szCs w:val="24"/>
        </w:rPr>
        <w:t xml:space="preserve"> Opening Scholarship (http://www.cet.uct.ac.za/OpeningScholarship)</w:t>
      </w:r>
      <w:r w:rsidR="00623CFD" w:rsidRPr="003128CB">
        <w:rPr>
          <w:rFonts w:ascii="Times New Roman" w:hAnsi="Times New Roman"/>
          <w:sz w:val="24"/>
          <w:szCs w:val="24"/>
        </w:rPr>
        <w:t>,</w:t>
      </w:r>
      <w:r w:rsidRPr="003128CB">
        <w:rPr>
          <w:rFonts w:ascii="Times New Roman" w:hAnsi="Times New Roman"/>
          <w:sz w:val="24"/>
          <w:szCs w:val="24"/>
        </w:rPr>
        <w:t xml:space="preserve"> </w:t>
      </w:r>
      <w:r w:rsidR="004C3E28" w:rsidRPr="003128CB">
        <w:rPr>
          <w:rFonts w:ascii="Times New Roman" w:hAnsi="Times New Roman"/>
          <w:sz w:val="24"/>
          <w:szCs w:val="24"/>
        </w:rPr>
        <w:t xml:space="preserve">acknowledged that open activities were already taking place </w:t>
      </w:r>
      <w:r w:rsidR="002D5001" w:rsidRPr="003128CB">
        <w:rPr>
          <w:rFonts w:ascii="Times New Roman" w:hAnsi="Times New Roman"/>
          <w:sz w:val="24"/>
          <w:szCs w:val="24"/>
        </w:rPr>
        <w:t xml:space="preserve">at UCT </w:t>
      </w:r>
      <w:r w:rsidR="004C3E28" w:rsidRPr="003128CB">
        <w:rPr>
          <w:rFonts w:ascii="Times New Roman" w:hAnsi="Times New Roman"/>
          <w:sz w:val="24"/>
          <w:szCs w:val="24"/>
        </w:rPr>
        <w:t>and brought these into focus by producing t</w:t>
      </w:r>
      <w:r w:rsidRPr="003128CB">
        <w:rPr>
          <w:rFonts w:ascii="Times New Roman" w:hAnsi="Times New Roman"/>
          <w:sz w:val="24"/>
          <w:szCs w:val="24"/>
        </w:rPr>
        <w:t xml:space="preserve">welve case studies </w:t>
      </w:r>
      <w:r w:rsidR="002D5001" w:rsidRPr="003128CB">
        <w:rPr>
          <w:rFonts w:ascii="Times New Roman" w:hAnsi="Times New Roman"/>
          <w:sz w:val="24"/>
          <w:szCs w:val="24"/>
        </w:rPr>
        <w:t>from</w:t>
      </w:r>
      <w:r w:rsidR="004C3E28" w:rsidRPr="003128CB">
        <w:rPr>
          <w:rFonts w:ascii="Times New Roman" w:hAnsi="Times New Roman"/>
          <w:sz w:val="24"/>
          <w:szCs w:val="24"/>
        </w:rPr>
        <w:t xml:space="preserve"> the university</w:t>
      </w:r>
      <w:r w:rsidRPr="003128CB">
        <w:rPr>
          <w:rFonts w:ascii="Times New Roman" w:hAnsi="Times New Roman"/>
          <w:sz w:val="24"/>
          <w:szCs w:val="24"/>
        </w:rPr>
        <w:t>, four of which focused on research dissemination, five on teaching and learning, and three on social responsiveness. These institutional reports, together with national and international scans, various seminars</w:t>
      </w:r>
      <w:r w:rsidR="00222362" w:rsidRPr="003128CB">
        <w:rPr>
          <w:rFonts w:ascii="Times New Roman" w:hAnsi="Times New Roman"/>
          <w:sz w:val="24"/>
          <w:szCs w:val="24"/>
        </w:rPr>
        <w:t>,</w:t>
      </w:r>
      <w:r w:rsidRPr="003128CB">
        <w:rPr>
          <w:rFonts w:ascii="Times New Roman" w:hAnsi="Times New Roman"/>
          <w:sz w:val="24"/>
          <w:szCs w:val="24"/>
        </w:rPr>
        <w:t xml:space="preserve"> and conference papers </w:t>
      </w:r>
      <w:r w:rsidR="004C3E28" w:rsidRPr="003128CB">
        <w:rPr>
          <w:rFonts w:ascii="Times New Roman" w:hAnsi="Times New Roman"/>
          <w:sz w:val="24"/>
          <w:szCs w:val="24"/>
        </w:rPr>
        <w:t>both demonstrated the ext</w:t>
      </w:r>
      <w:r w:rsidR="002D5001" w:rsidRPr="003128CB">
        <w:rPr>
          <w:rFonts w:ascii="Times New Roman" w:hAnsi="Times New Roman"/>
          <w:sz w:val="24"/>
          <w:szCs w:val="24"/>
        </w:rPr>
        <w:t>ent of existing</w:t>
      </w:r>
      <w:r w:rsidR="004C3E28" w:rsidRPr="003128CB">
        <w:rPr>
          <w:rFonts w:ascii="Times New Roman" w:hAnsi="Times New Roman"/>
          <w:sz w:val="24"/>
          <w:szCs w:val="24"/>
        </w:rPr>
        <w:t xml:space="preserve"> activities and identified areas of potential activity going forward. Funded by the </w:t>
      </w:r>
      <w:proofErr w:type="spellStart"/>
      <w:r w:rsidRPr="003128CB">
        <w:rPr>
          <w:rFonts w:ascii="Times New Roman" w:hAnsi="Times New Roman"/>
          <w:sz w:val="24"/>
          <w:szCs w:val="24"/>
          <w:highlight w:val="white"/>
        </w:rPr>
        <w:t>Shuttleworth</w:t>
      </w:r>
      <w:proofErr w:type="spellEnd"/>
      <w:r w:rsidRPr="003128CB">
        <w:rPr>
          <w:rFonts w:ascii="Times New Roman" w:hAnsi="Times New Roman"/>
          <w:sz w:val="24"/>
          <w:szCs w:val="24"/>
          <w:highlight w:val="white"/>
        </w:rPr>
        <w:t xml:space="preserve"> Foundation</w:t>
      </w:r>
      <w:r w:rsidR="00CB1FAF">
        <w:rPr>
          <w:rFonts w:ascii="Times New Roman" w:hAnsi="Times New Roman"/>
          <w:sz w:val="24"/>
          <w:szCs w:val="24"/>
          <w:highlight w:val="white"/>
        </w:rPr>
        <w:t xml:space="preserve"> in 2007</w:t>
      </w:r>
      <w:r w:rsidRPr="003128CB">
        <w:rPr>
          <w:rFonts w:ascii="Times New Roman" w:hAnsi="Times New Roman"/>
          <w:sz w:val="24"/>
          <w:szCs w:val="24"/>
          <w:highlight w:val="white"/>
        </w:rPr>
        <w:t>, a significant role-player in supporting open activity at UCT</w:t>
      </w:r>
      <w:r w:rsidR="004C3E28" w:rsidRPr="003128CB">
        <w:rPr>
          <w:rFonts w:ascii="Times New Roman" w:hAnsi="Times New Roman"/>
          <w:sz w:val="24"/>
          <w:szCs w:val="24"/>
        </w:rPr>
        <w:t xml:space="preserve">, this project </w:t>
      </w:r>
      <w:r w:rsidR="00E06639" w:rsidRPr="003128CB">
        <w:rPr>
          <w:rFonts w:ascii="Times New Roman" w:hAnsi="Times New Roman"/>
          <w:sz w:val="24"/>
          <w:szCs w:val="24"/>
        </w:rPr>
        <w:t xml:space="preserve">led </w:t>
      </w:r>
      <w:r w:rsidR="004C3E28" w:rsidRPr="003128CB">
        <w:rPr>
          <w:rFonts w:ascii="Times New Roman" w:hAnsi="Times New Roman"/>
          <w:sz w:val="24"/>
          <w:szCs w:val="24"/>
        </w:rPr>
        <w:t xml:space="preserve">to a decision to </w:t>
      </w:r>
      <w:r w:rsidR="004C3E28" w:rsidRPr="003128CB">
        <w:rPr>
          <w:rFonts w:ascii="Times New Roman" w:hAnsi="Times New Roman"/>
          <w:sz w:val="24"/>
          <w:szCs w:val="24"/>
          <w:highlight w:val="white"/>
        </w:rPr>
        <w:t xml:space="preserve">build a directory of OER created by UCT staff and students. </w:t>
      </w:r>
    </w:p>
    <w:p w14:paraId="4951C857" w14:textId="346E4E38" w:rsidR="00CB1A68" w:rsidRPr="003128CB" w:rsidRDefault="004C3E28" w:rsidP="00CB1A68">
      <w:pPr>
        <w:spacing w:line="480" w:lineRule="auto"/>
        <w:ind w:firstLine="720"/>
        <w:rPr>
          <w:rFonts w:ascii="Times New Roman" w:hAnsi="Times New Roman"/>
          <w:sz w:val="24"/>
          <w:szCs w:val="24"/>
        </w:rPr>
      </w:pPr>
      <w:r w:rsidRPr="003128CB">
        <w:rPr>
          <w:rFonts w:ascii="Times New Roman" w:hAnsi="Times New Roman"/>
          <w:sz w:val="24"/>
          <w:szCs w:val="24"/>
          <w:highlight w:val="white"/>
        </w:rPr>
        <w:t xml:space="preserve">Funded again by </w:t>
      </w:r>
      <w:proofErr w:type="spellStart"/>
      <w:r w:rsidRPr="003128CB">
        <w:rPr>
          <w:rFonts w:ascii="Times New Roman" w:hAnsi="Times New Roman"/>
          <w:sz w:val="24"/>
          <w:szCs w:val="24"/>
          <w:highlight w:val="white"/>
        </w:rPr>
        <w:t>Shuttleworth</w:t>
      </w:r>
      <w:proofErr w:type="spellEnd"/>
      <w:r w:rsidR="00CB1FAF">
        <w:rPr>
          <w:rFonts w:ascii="Times New Roman" w:hAnsi="Times New Roman"/>
          <w:sz w:val="24"/>
          <w:szCs w:val="24"/>
          <w:highlight w:val="white"/>
        </w:rPr>
        <w:t xml:space="preserve"> for 2008/9</w:t>
      </w:r>
      <w:r w:rsidRPr="003128CB">
        <w:rPr>
          <w:rFonts w:ascii="Times New Roman" w:hAnsi="Times New Roman"/>
          <w:sz w:val="24"/>
          <w:szCs w:val="24"/>
          <w:highlight w:val="white"/>
        </w:rPr>
        <w:t>, the OER UCT project work has continued until the time of writing</w:t>
      </w:r>
      <w:r w:rsidR="002D5001" w:rsidRPr="003128CB">
        <w:rPr>
          <w:rFonts w:ascii="Times New Roman" w:hAnsi="Times New Roman"/>
          <w:sz w:val="24"/>
          <w:szCs w:val="24"/>
          <w:highlight w:val="white"/>
        </w:rPr>
        <w:t xml:space="preserve">; when funding ended some of the work became part of a </w:t>
      </w:r>
      <w:r w:rsidR="00623CFD" w:rsidRPr="003128CB">
        <w:rPr>
          <w:rFonts w:ascii="Times New Roman" w:hAnsi="Times New Roman"/>
          <w:sz w:val="24"/>
          <w:szCs w:val="24"/>
          <w:highlight w:val="white"/>
        </w:rPr>
        <w:t xml:space="preserve">CET </w:t>
      </w:r>
      <w:r w:rsidR="002D5001" w:rsidRPr="003128CB">
        <w:rPr>
          <w:rFonts w:ascii="Times New Roman" w:hAnsi="Times New Roman"/>
          <w:sz w:val="24"/>
          <w:szCs w:val="24"/>
          <w:highlight w:val="white"/>
        </w:rPr>
        <w:t xml:space="preserve">staff member’s job </w:t>
      </w:r>
      <w:r w:rsidR="002D5001" w:rsidRPr="003128CB">
        <w:rPr>
          <w:rFonts w:ascii="Times New Roman" w:hAnsi="Times New Roman"/>
          <w:sz w:val="24"/>
          <w:szCs w:val="24"/>
          <w:highlight w:val="white"/>
        </w:rPr>
        <w:lastRenderedPageBreak/>
        <w:t>description</w:t>
      </w:r>
      <w:r w:rsidR="00852C65" w:rsidRPr="003128CB">
        <w:rPr>
          <w:rFonts w:ascii="Times New Roman" w:hAnsi="Times New Roman"/>
          <w:sz w:val="24"/>
          <w:szCs w:val="24"/>
          <w:highlight w:val="white"/>
        </w:rPr>
        <w:t xml:space="preserve">. The initial funding </w:t>
      </w:r>
      <w:r w:rsidR="000C67C8" w:rsidRPr="003128CB">
        <w:rPr>
          <w:rFonts w:ascii="Times New Roman" w:hAnsi="Times New Roman"/>
          <w:sz w:val="24"/>
          <w:szCs w:val="24"/>
          <w:highlight w:val="white"/>
        </w:rPr>
        <w:t>provided the capacity to work with academics in stimulating the development of open educa</w:t>
      </w:r>
      <w:r w:rsidR="002D5001" w:rsidRPr="003128CB">
        <w:rPr>
          <w:rFonts w:ascii="Times New Roman" w:hAnsi="Times New Roman"/>
          <w:sz w:val="24"/>
          <w:szCs w:val="24"/>
          <w:highlight w:val="white"/>
        </w:rPr>
        <w:t>tional resources (OER), to navigate li</w:t>
      </w:r>
      <w:r w:rsidR="000C67C8" w:rsidRPr="003128CB">
        <w:rPr>
          <w:rFonts w:ascii="Times New Roman" w:hAnsi="Times New Roman"/>
          <w:sz w:val="24"/>
          <w:szCs w:val="24"/>
          <w:highlight w:val="white"/>
        </w:rPr>
        <w:t>censing</w:t>
      </w:r>
      <w:r w:rsidR="00222362" w:rsidRPr="003128CB">
        <w:rPr>
          <w:rFonts w:ascii="Times New Roman" w:hAnsi="Times New Roman"/>
          <w:sz w:val="24"/>
          <w:szCs w:val="24"/>
          <w:highlight w:val="white"/>
        </w:rPr>
        <w:t>,</w:t>
      </w:r>
      <w:r w:rsidR="000C67C8" w:rsidRPr="003128CB">
        <w:rPr>
          <w:rFonts w:ascii="Times New Roman" w:hAnsi="Times New Roman"/>
          <w:sz w:val="24"/>
          <w:szCs w:val="24"/>
          <w:highlight w:val="white"/>
        </w:rPr>
        <w:t xml:space="preserve"> and </w:t>
      </w:r>
      <w:r w:rsidR="002D5001" w:rsidRPr="003128CB">
        <w:rPr>
          <w:rFonts w:ascii="Times New Roman" w:hAnsi="Times New Roman"/>
          <w:sz w:val="24"/>
          <w:szCs w:val="24"/>
          <w:highlight w:val="white"/>
        </w:rPr>
        <w:t xml:space="preserve">to </w:t>
      </w:r>
      <w:r w:rsidR="000C67C8" w:rsidRPr="003128CB">
        <w:rPr>
          <w:rFonts w:ascii="Times New Roman" w:hAnsi="Times New Roman"/>
          <w:sz w:val="24"/>
          <w:szCs w:val="24"/>
          <w:highlight w:val="white"/>
        </w:rPr>
        <w:t>curate content. It was also instrumental in surfacing the underground network of open “champions</w:t>
      </w:r>
      <w:r w:rsidR="00222362" w:rsidRPr="003128CB">
        <w:rPr>
          <w:rFonts w:ascii="Times New Roman" w:hAnsi="Times New Roman"/>
          <w:sz w:val="24"/>
          <w:szCs w:val="24"/>
          <w:highlight w:val="white"/>
        </w:rPr>
        <w:t>,</w:t>
      </w:r>
      <w:r w:rsidR="000C67C8" w:rsidRPr="003128CB">
        <w:rPr>
          <w:rFonts w:ascii="Times New Roman" w:hAnsi="Times New Roman"/>
          <w:sz w:val="24"/>
          <w:szCs w:val="24"/>
          <w:highlight w:val="white"/>
        </w:rPr>
        <w:t xml:space="preserve">” committed academics whose sharing practice often pre-dated the </w:t>
      </w:r>
      <w:r w:rsidR="00222362" w:rsidRPr="003128CB">
        <w:rPr>
          <w:rFonts w:ascii="Times New Roman" w:hAnsi="Times New Roman"/>
          <w:sz w:val="24"/>
          <w:szCs w:val="24"/>
          <w:highlight w:val="white"/>
        </w:rPr>
        <w:t>I</w:t>
      </w:r>
      <w:r w:rsidR="000C67C8" w:rsidRPr="003128CB">
        <w:rPr>
          <w:rFonts w:ascii="Times New Roman" w:hAnsi="Times New Roman"/>
          <w:sz w:val="24"/>
          <w:szCs w:val="24"/>
          <w:highlight w:val="white"/>
        </w:rPr>
        <w:t>nternet. In the course of this initiative, a nascent community and a very granular approach to sharing emerged – the model being one of sharing scholarly “objects” rather than solely modules or coursework</w:t>
      </w:r>
      <w:r w:rsidR="00AF4944" w:rsidRPr="003128CB">
        <w:rPr>
          <w:rFonts w:ascii="Times New Roman" w:hAnsi="Times New Roman"/>
          <w:sz w:val="24"/>
          <w:szCs w:val="24"/>
          <w:highlight w:val="white"/>
        </w:rPr>
        <w:t xml:space="preserve">. While this granular sharing approach was </w:t>
      </w:r>
      <w:r w:rsidR="0081505D" w:rsidRPr="003128CB">
        <w:rPr>
          <w:rFonts w:ascii="Times New Roman" w:hAnsi="Times New Roman"/>
          <w:sz w:val="24"/>
          <w:szCs w:val="24"/>
          <w:highlight w:val="white"/>
        </w:rPr>
        <w:t>an unusual approach at the time</w:t>
      </w:r>
      <w:r w:rsidR="00AF4944" w:rsidRPr="003128CB">
        <w:rPr>
          <w:rFonts w:ascii="Times New Roman" w:hAnsi="Times New Roman"/>
          <w:sz w:val="24"/>
          <w:szCs w:val="24"/>
          <w:highlight w:val="white"/>
        </w:rPr>
        <w:t xml:space="preserve">, there was an </w:t>
      </w:r>
      <w:r w:rsidR="000C67C8" w:rsidRPr="003128CB">
        <w:rPr>
          <w:rFonts w:ascii="Times New Roman" w:hAnsi="Times New Roman"/>
          <w:sz w:val="24"/>
          <w:szCs w:val="24"/>
          <w:highlight w:val="white"/>
        </w:rPr>
        <w:t>authentic desire to share on the part of academics</w:t>
      </w:r>
      <w:r w:rsidR="00AF4944" w:rsidRPr="003128CB">
        <w:rPr>
          <w:rFonts w:ascii="Times New Roman" w:hAnsi="Times New Roman"/>
          <w:sz w:val="24"/>
          <w:szCs w:val="24"/>
          <w:highlight w:val="white"/>
        </w:rPr>
        <w:t>. Such genuine sharing</w:t>
      </w:r>
      <w:r w:rsidR="000C67C8" w:rsidRPr="003128CB">
        <w:rPr>
          <w:rFonts w:ascii="Times New Roman" w:hAnsi="Times New Roman"/>
          <w:sz w:val="24"/>
          <w:szCs w:val="24"/>
          <w:highlight w:val="white"/>
        </w:rPr>
        <w:t xml:space="preserve"> resulted in a wide array of objects being </w:t>
      </w:r>
      <w:r w:rsidR="00D84411" w:rsidRPr="003128CB">
        <w:rPr>
          <w:rFonts w:ascii="Times New Roman" w:hAnsi="Times New Roman"/>
          <w:sz w:val="24"/>
          <w:szCs w:val="24"/>
          <w:highlight w:val="white"/>
        </w:rPr>
        <w:t>made available</w:t>
      </w:r>
      <w:r w:rsidR="000C67C8" w:rsidRPr="003128CB">
        <w:rPr>
          <w:rFonts w:ascii="Times New Roman" w:hAnsi="Times New Roman"/>
          <w:sz w:val="24"/>
          <w:szCs w:val="24"/>
          <w:highlight w:val="white"/>
        </w:rPr>
        <w:t xml:space="preserve"> under the auspices of OER, but what was essentially open scholarship</w:t>
      </w:r>
      <w:r w:rsidR="00B02597" w:rsidRPr="003128CB">
        <w:rPr>
          <w:rFonts w:ascii="Times New Roman" w:hAnsi="Times New Roman"/>
          <w:sz w:val="24"/>
          <w:szCs w:val="24"/>
          <w:highlight w:val="white"/>
        </w:rPr>
        <w:t xml:space="preserve"> more broadly</w:t>
      </w:r>
      <w:r w:rsidR="000C67C8" w:rsidRPr="003128CB">
        <w:rPr>
          <w:rFonts w:ascii="Times New Roman" w:hAnsi="Times New Roman"/>
          <w:sz w:val="24"/>
          <w:szCs w:val="24"/>
          <w:highlight w:val="white"/>
        </w:rPr>
        <w:t>.</w:t>
      </w:r>
    </w:p>
    <w:p w14:paraId="2DA9C5AD" w14:textId="77777777" w:rsidR="00CB1A68" w:rsidRPr="003128CB" w:rsidRDefault="00B02597" w:rsidP="00CB1A68">
      <w:pPr>
        <w:spacing w:line="480" w:lineRule="auto"/>
        <w:ind w:firstLine="720"/>
        <w:rPr>
          <w:rFonts w:ascii="Times New Roman" w:hAnsi="Times New Roman"/>
          <w:sz w:val="24"/>
          <w:szCs w:val="24"/>
        </w:rPr>
      </w:pPr>
      <w:r w:rsidRPr="003128CB">
        <w:rPr>
          <w:rFonts w:ascii="Times New Roman" w:hAnsi="Times New Roman"/>
          <w:sz w:val="24"/>
          <w:szCs w:val="24"/>
          <w:highlight w:val="white"/>
        </w:rPr>
        <w:t>Outside of the Centre for Higher Education Development</w:t>
      </w:r>
      <w:r w:rsidR="000C67C8" w:rsidRPr="003128CB">
        <w:rPr>
          <w:rFonts w:ascii="Times New Roman" w:hAnsi="Times New Roman"/>
          <w:sz w:val="24"/>
          <w:szCs w:val="24"/>
          <w:highlight w:val="white"/>
        </w:rPr>
        <w:t>, the UCT Faculty of Health Sciences in 2009 became one of eight partners involved in the formation of the African Health OER Network, co-facilitated by OER Africa and the University of Michigan. Funded by the William and Flora Hewlett Foundation, the network provided resources for the conversion of teaching resources to OER.</w:t>
      </w:r>
      <w:r w:rsidRPr="003128CB">
        <w:rPr>
          <w:rFonts w:ascii="Times New Roman" w:hAnsi="Times New Roman"/>
          <w:sz w:val="24"/>
          <w:szCs w:val="24"/>
        </w:rPr>
        <w:t xml:space="preserve"> Since the funding ended, t</w:t>
      </w:r>
      <w:r w:rsidR="005B29BC" w:rsidRPr="003128CB">
        <w:rPr>
          <w:rFonts w:ascii="Times New Roman" w:hAnsi="Times New Roman"/>
          <w:sz w:val="24"/>
          <w:szCs w:val="24"/>
        </w:rPr>
        <w:t>he OER h</w:t>
      </w:r>
      <w:r w:rsidRPr="003128CB">
        <w:rPr>
          <w:rFonts w:ascii="Times New Roman" w:hAnsi="Times New Roman"/>
          <w:sz w:val="24"/>
          <w:szCs w:val="24"/>
        </w:rPr>
        <w:t xml:space="preserve">ealth </w:t>
      </w:r>
      <w:r w:rsidR="004D6ACA" w:rsidRPr="003128CB">
        <w:rPr>
          <w:rFonts w:ascii="Times New Roman" w:hAnsi="Times New Roman"/>
          <w:sz w:val="24"/>
          <w:szCs w:val="24"/>
        </w:rPr>
        <w:t xml:space="preserve">work within the </w:t>
      </w:r>
      <w:r w:rsidR="00222362" w:rsidRPr="003128CB">
        <w:rPr>
          <w:rFonts w:ascii="Times New Roman" w:hAnsi="Times New Roman"/>
          <w:sz w:val="24"/>
          <w:szCs w:val="24"/>
        </w:rPr>
        <w:t>UCT</w:t>
      </w:r>
      <w:r w:rsidR="004D6ACA" w:rsidRPr="003128CB">
        <w:rPr>
          <w:rFonts w:ascii="Times New Roman" w:hAnsi="Times New Roman"/>
          <w:sz w:val="24"/>
          <w:szCs w:val="24"/>
        </w:rPr>
        <w:t xml:space="preserve"> has been incorporated into the work of the Education Development Unit</w:t>
      </w:r>
      <w:r w:rsidR="00AF4944" w:rsidRPr="003128CB">
        <w:rPr>
          <w:rFonts w:ascii="Times New Roman" w:hAnsi="Times New Roman"/>
          <w:sz w:val="24"/>
          <w:szCs w:val="24"/>
        </w:rPr>
        <w:t>. Fortunately, such work</w:t>
      </w:r>
      <w:r w:rsidR="004D6ACA" w:rsidRPr="003128CB">
        <w:rPr>
          <w:rFonts w:ascii="Times New Roman" w:hAnsi="Times New Roman"/>
          <w:sz w:val="24"/>
          <w:szCs w:val="24"/>
        </w:rPr>
        <w:t xml:space="preserve"> continues</w:t>
      </w:r>
      <w:r w:rsidR="005B29BC" w:rsidRPr="003128CB">
        <w:rPr>
          <w:rFonts w:ascii="Times New Roman" w:hAnsi="Times New Roman"/>
          <w:sz w:val="24"/>
          <w:szCs w:val="24"/>
        </w:rPr>
        <w:t xml:space="preserve"> unabated</w:t>
      </w:r>
      <w:r w:rsidR="00AF4944" w:rsidRPr="003128CB">
        <w:rPr>
          <w:rFonts w:ascii="Times New Roman" w:hAnsi="Times New Roman"/>
          <w:sz w:val="24"/>
          <w:szCs w:val="24"/>
        </w:rPr>
        <w:t xml:space="preserve"> today</w:t>
      </w:r>
      <w:r w:rsidR="00CB1A68" w:rsidRPr="003128CB">
        <w:rPr>
          <w:rFonts w:ascii="Times New Roman" w:hAnsi="Times New Roman"/>
          <w:sz w:val="24"/>
          <w:szCs w:val="24"/>
        </w:rPr>
        <w:t>.</w:t>
      </w:r>
    </w:p>
    <w:p w14:paraId="03E568B0" w14:textId="77777777" w:rsidR="00CB1A68" w:rsidRPr="003128CB" w:rsidRDefault="000C67C8" w:rsidP="00CB1A68">
      <w:pPr>
        <w:spacing w:line="480" w:lineRule="auto"/>
        <w:ind w:firstLine="720"/>
        <w:rPr>
          <w:rFonts w:ascii="Times New Roman" w:hAnsi="Times New Roman"/>
          <w:sz w:val="24"/>
          <w:szCs w:val="24"/>
        </w:rPr>
      </w:pPr>
      <w:r w:rsidRPr="003128CB">
        <w:rPr>
          <w:rFonts w:ascii="Times New Roman" w:hAnsi="Times New Roman"/>
          <w:sz w:val="24"/>
          <w:szCs w:val="24"/>
          <w:highlight w:val="white"/>
        </w:rPr>
        <w:t xml:space="preserve">The </w:t>
      </w:r>
      <w:proofErr w:type="spellStart"/>
      <w:r w:rsidRPr="003128CB">
        <w:rPr>
          <w:rFonts w:ascii="Times New Roman" w:hAnsi="Times New Roman"/>
          <w:sz w:val="24"/>
          <w:szCs w:val="24"/>
          <w:highlight w:val="white"/>
        </w:rPr>
        <w:t>OpenUCT</w:t>
      </w:r>
      <w:proofErr w:type="spellEnd"/>
      <w:r w:rsidRPr="003128CB">
        <w:rPr>
          <w:rFonts w:ascii="Times New Roman" w:hAnsi="Times New Roman"/>
          <w:sz w:val="24"/>
          <w:szCs w:val="24"/>
          <w:highlight w:val="white"/>
        </w:rPr>
        <w:t xml:space="preserve"> Initiative (OUI), founded in 2011 with a grant from the Andrew Mellon Foundation, was in a sense the culmination of all the open initiatives that preceded it. </w:t>
      </w:r>
      <w:r w:rsidR="00852C65" w:rsidRPr="003128CB">
        <w:rPr>
          <w:rFonts w:ascii="Times New Roman" w:hAnsi="Times New Roman"/>
          <w:sz w:val="24"/>
          <w:szCs w:val="24"/>
          <w:highlight w:val="white"/>
        </w:rPr>
        <w:t xml:space="preserve">The extent to which it was a cross-university project is indicated through its structure as </w:t>
      </w:r>
      <w:r w:rsidRPr="003128CB">
        <w:rPr>
          <w:rFonts w:ascii="Times New Roman" w:hAnsi="Times New Roman"/>
          <w:sz w:val="24"/>
          <w:szCs w:val="24"/>
          <w:highlight w:val="white"/>
        </w:rPr>
        <w:t>a Special Project in the Centre for Higher Education Development (CHED) Dean’s Office, with a reporting line to the Deputy Vice Chancellor for Research as well as to the Deputy Vice Chancellor for Teaching and Learning.</w:t>
      </w:r>
      <w:r w:rsidR="00952143" w:rsidRPr="003128CB">
        <w:rPr>
          <w:rFonts w:ascii="Times New Roman" w:hAnsi="Times New Roman"/>
          <w:sz w:val="24"/>
          <w:szCs w:val="24"/>
          <w:highlight w:val="white"/>
        </w:rPr>
        <w:t xml:space="preserve"> </w:t>
      </w:r>
      <w:r w:rsidRPr="003128CB">
        <w:rPr>
          <w:rFonts w:ascii="Times New Roman" w:hAnsi="Times New Roman"/>
          <w:sz w:val="24"/>
          <w:szCs w:val="24"/>
          <w:highlight w:val="white"/>
        </w:rPr>
        <w:t xml:space="preserve">The OUI engaged intensively with both the academic community and university management, operating as a key intermediary in navigating the path to institutionalized open sharing practice. Exploring the continuum between open education and open research, it conceptualised and </w:t>
      </w:r>
      <w:r w:rsidRPr="003128CB">
        <w:rPr>
          <w:rFonts w:ascii="Times New Roman" w:hAnsi="Times New Roman"/>
          <w:sz w:val="24"/>
          <w:szCs w:val="24"/>
          <w:highlight w:val="white"/>
        </w:rPr>
        <w:lastRenderedPageBreak/>
        <w:t xml:space="preserve">developed the </w:t>
      </w:r>
      <w:proofErr w:type="spellStart"/>
      <w:r w:rsidRPr="003128CB">
        <w:rPr>
          <w:rFonts w:ascii="Times New Roman" w:hAnsi="Times New Roman"/>
          <w:sz w:val="24"/>
          <w:szCs w:val="24"/>
          <w:highlight w:val="white"/>
        </w:rPr>
        <w:t>OpenUCT</w:t>
      </w:r>
      <w:proofErr w:type="spellEnd"/>
      <w:r w:rsidRPr="003128CB">
        <w:rPr>
          <w:rFonts w:ascii="Times New Roman" w:hAnsi="Times New Roman"/>
          <w:sz w:val="24"/>
          <w:szCs w:val="24"/>
          <w:highlight w:val="white"/>
        </w:rPr>
        <w:t xml:space="preserve"> institutional repository, which </w:t>
      </w:r>
      <w:r w:rsidR="006F7075" w:rsidRPr="003128CB">
        <w:rPr>
          <w:rFonts w:ascii="Times New Roman" w:hAnsi="Times New Roman"/>
          <w:sz w:val="24"/>
          <w:szCs w:val="24"/>
          <w:highlight w:val="white"/>
        </w:rPr>
        <w:t>has been</w:t>
      </w:r>
      <w:r w:rsidRPr="003128CB">
        <w:rPr>
          <w:rFonts w:ascii="Times New Roman" w:hAnsi="Times New Roman"/>
          <w:sz w:val="24"/>
          <w:szCs w:val="24"/>
          <w:highlight w:val="white"/>
        </w:rPr>
        <w:t xml:space="preserve"> scoped as a dynamic sharing environment </w:t>
      </w:r>
      <w:r w:rsidR="006F7075" w:rsidRPr="003128CB">
        <w:rPr>
          <w:rFonts w:ascii="Times New Roman" w:hAnsi="Times New Roman"/>
          <w:sz w:val="24"/>
          <w:szCs w:val="24"/>
          <w:highlight w:val="white"/>
        </w:rPr>
        <w:t>created</w:t>
      </w:r>
      <w:r w:rsidRPr="003128CB">
        <w:rPr>
          <w:rFonts w:ascii="Times New Roman" w:hAnsi="Times New Roman"/>
          <w:sz w:val="24"/>
          <w:szCs w:val="24"/>
          <w:highlight w:val="white"/>
        </w:rPr>
        <w:t xml:space="preserve"> to reflect </w:t>
      </w:r>
      <w:r w:rsidR="006F7075" w:rsidRPr="003128CB">
        <w:rPr>
          <w:rFonts w:ascii="Times New Roman" w:hAnsi="Times New Roman"/>
          <w:sz w:val="24"/>
          <w:szCs w:val="24"/>
          <w:highlight w:val="white"/>
        </w:rPr>
        <w:t xml:space="preserve">and make available </w:t>
      </w:r>
      <w:r w:rsidRPr="003128CB">
        <w:rPr>
          <w:rFonts w:ascii="Times New Roman" w:hAnsi="Times New Roman"/>
          <w:sz w:val="24"/>
          <w:szCs w:val="24"/>
          <w:highlight w:val="white"/>
        </w:rPr>
        <w:t>the wealth of scholarship produced at UCT.</w:t>
      </w:r>
    </w:p>
    <w:p w14:paraId="3D623850" w14:textId="6A57EF42" w:rsidR="00BF07A7" w:rsidRPr="003128CB" w:rsidRDefault="00852C65" w:rsidP="00BF07A7">
      <w:pPr>
        <w:spacing w:line="480" w:lineRule="auto"/>
        <w:ind w:firstLine="720"/>
        <w:rPr>
          <w:rFonts w:ascii="Times New Roman" w:hAnsi="Times New Roman"/>
          <w:sz w:val="24"/>
          <w:szCs w:val="24"/>
        </w:rPr>
      </w:pPr>
      <w:r w:rsidRPr="003128CB">
        <w:rPr>
          <w:rFonts w:ascii="Times New Roman" w:hAnsi="Times New Roman"/>
          <w:sz w:val="24"/>
          <w:szCs w:val="24"/>
        </w:rPr>
        <w:t>Effectively</w:t>
      </w:r>
      <w:r w:rsidR="00222362" w:rsidRPr="003128CB">
        <w:rPr>
          <w:rFonts w:ascii="Times New Roman" w:hAnsi="Times New Roman"/>
          <w:sz w:val="24"/>
          <w:szCs w:val="24"/>
        </w:rPr>
        <w:t>,</w:t>
      </w:r>
      <w:r w:rsidRPr="003128CB">
        <w:rPr>
          <w:rFonts w:ascii="Times New Roman" w:hAnsi="Times New Roman"/>
          <w:sz w:val="24"/>
          <w:szCs w:val="24"/>
        </w:rPr>
        <w:t xml:space="preserve"> a small project-within-a-project using grant funding, the </w:t>
      </w:r>
      <w:proofErr w:type="spellStart"/>
      <w:r w:rsidR="00DD2648" w:rsidRPr="003128CB">
        <w:rPr>
          <w:rFonts w:ascii="Times New Roman" w:hAnsi="Times New Roman"/>
          <w:sz w:val="24"/>
          <w:szCs w:val="24"/>
        </w:rPr>
        <w:t>OpenUCT</w:t>
      </w:r>
      <w:proofErr w:type="spellEnd"/>
      <w:r w:rsidR="00DD2648" w:rsidRPr="003128CB">
        <w:rPr>
          <w:rFonts w:ascii="Times New Roman" w:hAnsi="Times New Roman"/>
          <w:sz w:val="24"/>
          <w:szCs w:val="24"/>
        </w:rPr>
        <w:t xml:space="preserve"> and the OER team</w:t>
      </w:r>
      <w:r w:rsidRPr="003128CB">
        <w:rPr>
          <w:rFonts w:ascii="Times New Roman" w:hAnsi="Times New Roman"/>
          <w:sz w:val="24"/>
          <w:szCs w:val="24"/>
        </w:rPr>
        <w:t>s</w:t>
      </w:r>
      <w:r w:rsidR="00DD2648" w:rsidRPr="003128CB">
        <w:rPr>
          <w:rFonts w:ascii="Times New Roman" w:hAnsi="Times New Roman"/>
          <w:sz w:val="24"/>
          <w:szCs w:val="24"/>
        </w:rPr>
        <w:t xml:space="preserve"> </w:t>
      </w:r>
      <w:r w:rsidRPr="003128CB">
        <w:rPr>
          <w:rFonts w:ascii="Times New Roman" w:hAnsi="Times New Roman"/>
          <w:sz w:val="24"/>
          <w:szCs w:val="24"/>
        </w:rPr>
        <w:t xml:space="preserve">have run a small grants’ programme whereby academics could apply and use funds to buy in student help or other expertise in order to prepare existing materials or create new materials to share as </w:t>
      </w:r>
      <w:r w:rsidR="00623CFD" w:rsidRPr="003128CB">
        <w:rPr>
          <w:rFonts w:ascii="Times New Roman" w:hAnsi="Times New Roman"/>
          <w:sz w:val="24"/>
          <w:szCs w:val="24"/>
        </w:rPr>
        <w:t>OER</w:t>
      </w:r>
      <w:r w:rsidRPr="003128CB">
        <w:rPr>
          <w:rFonts w:ascii="Times New Roman" w:hAnsi="Times New Roman"/>
          <w:sz w:val="24"/>
          <w:szCs w:val="24"/>
        </w:rPr>
        <w:t>. These very small grants, of less than $1</w:t>
      </w:r>
      <w:r w:rsidR="00AF4944" w:rsidRPr="003128CB">
        <w:rPr>
          <w:rFonts w:ascii="Times New Roman" w:hAnsi="Times New Roman"/>
          <w:sz w:val="24"/>
          <w:szCs w:val="24"/>
        </w:rPr>
        <w:t>,</w:t>
      </w:r>
      <w:r w:rsidRPr="003128CB">
        <w:rPr>
          <w:rFonts w:ascii="Times New Roman" w:hAnsi="Times New Roman"/>
          <w:sz w:val="24"/>
          <w:szCs w:val="24"/>
        </w:rPr>
        <w:t xml:space="preserve">000 </w:t>
      </w:r>
      <w:r w:rsidR="00BF07A7" w:rsidRPr="003128CB">
        <w:rPr>
          <w:rFonts w:ascii="Times New Roman" w:hAnsi="Times New Roman"/>
          <w:sz w:val="24"/>
          <w:szCs w:val="24"/>
        </w:rPr>
        <w:t xml:space="preserve">USD </w:t>
      </w:r>
      <w:r w:rsidRPr="003128CB">
        <w:rPr>
          <w:rFonts w:ascii="Times New Roman" w:hAnsi="Times New Roman"/>
          <w:sz w:val="24"/>
          <w:szCs w:val="24"/>
        </w:rPr>
        <w:t>each, have proved an effective mechanism</w:t>
      </w:r>
      <w:r w:rsidR="00D83FBB" w:rsidRPr="003128CB">
        <w:rPr>
          <w:rFonts w:ascii="Times New Roman" w:hAnsi="Times New Roman"/>
          <w:sz w:val="24"/>
          <w:szCs w:val="24"/>
        </w:rPr>
        <w:t xml:space="preserve"> for converting resources to open licenses</w:t>
      </w:r>
      <w:r w:rsidR="00AF4944" w:rsidRPr="003128CB">
        <w:rPr>
          <w:rFonts w:ascii="Times New Roman" w:hAnsi="Times New Roman"/>
          <w:sz w:val="24"/>
          <w:szCs w:val="24"/>
        </w:rPr>
        <w:t xml:space="preserve">. With 64 grants being made in a three-year period, they have </w:t>
      </w:r>
      <w:r w:rsidR="00D83FBB" w:rsidRPr="003128CB">
        <w:rPr>
          <w:rFonts w:ascii="Times New Roman" w:hAnsi="Times New Roman"/>
          <w:sz w:val="24"/>
          <w:szCs w:val="24"/>
        </w:rPr>
        <w:t>enabl</w:t>
      </w:r>
      <w:r w:rsidR="00AF4944" w:rsidRPr="003128CB">
        <w:rPr>
          <w:rFonts w:ascii="Times New Roman" w:hAnsi="Times New Roman"/>
          <w:sz w:val="24"/>
          <w:szCs w:val="24"/>
        </w:rPr>
        <w:t>ed</w:t>
      </w:r>
      <w:r w:rsidR="00D83FBB" w:rsidRPr="003128CB">
        <w:rPr>
          <w:rFonts w:ascii="Times New Roman" w:hAnsi="Times New Roman"/>
          <w:sz w:val="24"/>
          <w:szCs w:val="24"/>
        </w:rPr>
        <w:t xml:space="preserve"> </w:t>
      </w:r>
      <w:r w:rsidR="00AF4944" w:rsidRPr="003128CB">
        <w:rPr>
          <w:rFonts w:ascii="Times New Roman" w:hAnsi="Times New Roman"/>
          <w:sz w:val="24"/>
          <w:szCs w:val="24"/>
        </w:rPr>
        <w:t xml:space="preserve">dozens of </w:t>
      </w:r>
      <w:r w:rsidR="00D83FBB" w:rsidRPr="003128CB">
        <w:rPr>
          <w:rFonts w:ascii="Times New Roman" w:hAnsi="Times New Roman"/>
          <w:sz w:val="24"/>
          <w:szCs w:val="24"/>
        </w:rPr>
        <w:t>educators to share their teaching beyond the limitations of their classrooms</w:t>
      </w:r>
      <w:r w:rsidR="00BF07A7" w:rsidRPr="003128CB">
        <w:rPr>
          <w:rFonts w:ascii="Times New Roman" w:hAnsi="Times New Roman"/>
          <w:sz w:val="24"/>
          <w:szCs w:val="24"/>
        </w:rPr>
        <w:t>.</w:t>
      </w:r>
    </w:p>
    <w:p w14:paraId="664194B9" w14:textId="7C172B4D" w:rsidR="00CB1A68" w:rsidRPr="003128CB" w:rsidRDefault="00852C65" w:rsidP="00BF07A7">
      <w:pPr>
        <w:spacing w:line="480" w:lineRule="auto"/>
        <w:ind w:firstLine="720"/>
        <w:rPr>
          <w:rFonts w:ascii="Times New Roman" w:hAnsi="Times New Roman"/>
          <w:sz w:val="24"/>
          <w:szCs w:val="24"/>
        </w:rPr>
      </w:pPr>
      <w:r w:rsidRPr="003128CB">
        <w:rPr>
          <w:rFonts w:ascii="Times New Roman" w:hAnsi="Times New Roman"/>
          <w:sz w:val="24"/>
          <w:szCs w:val="24"/>
        </w:rPr>
        <w:t>Another effective small project</w:t>
      </w:r>
      <w:r w:rsidR="000239C9" w:rsidRPr="003128CB">
        <w:rPr>
          <w:rFonts w:ascii="Times New Roman" w:hAnsi="Times New Roman"/>
          <w:sz w:val="24"/>
          <w:szCs w:val="24"/>
        </w:rPr>
        <w:t xml:space="preserve"> </w:t>
      </w:r>
      <w:r w:rsidRPr="003128CB">
        <w:rPr>
          <w:rFonts w:ascii="Times New Roman" w:hAnsi="Times New Roman"/>
          <w:sz w:val="24"/>
          <w:szCs w:val="24"/>
        </w:rPr>
        <w:t xml:space="preserve">saw funding </w:t>
      </w:r>
      <w:r w:rsidR="000239C9" w:rsidRPr="003128CB">
        <w:rPr>
          <w:rFonts w:ascii="Times New Roman" w:hAnsi="Times New Roman"/>
          <w:sz w:val="24"/>
          <w:szCs w:val="24"/>
        </w:rPr>
        <w:t>from the Vice Chancellor’s Strategic F</w:t>
      </w:r>
      <w:r w:rsidR="00DD2648" w:rsidRPr="003128CB">
        <w:rPr>
          <w:rFonts w:ascii="Times New Roman" w:hAnsi="Times New Roman"/>
          <w:sz w:val="24"/>
          <w:szCs w:val="24"/>
        </w:rPr>
        <w:t>und</w:t>
      </w:r>
      <w:r w:rsidRPr="003128CB">
        <w:rPr>
          <w:rFonts w:ascii="Times New Roman" w:hAnsi="Times New Roman"/>
          <w:sz w:val="24"/>
          <w:szCs w:val="24"/>
        </w:rPr>
        <w:t xml:space="preserve"> in 2013 given</w:t>
      </w:r>
      <w:r w:rsidR="00DD2648" w:rsidRPr="003128CB">
        <w:rPr>
          <w:rFonts w:ascii="Times New Roman" w:hAnsi="Times New Roman"/>
          <w:sz w:val="24"/>
          <w:szCs w:val="24"/>
        </w:rPr>
        <w:t xml:space="preserve"> to employ students to assist academics in adapting their teaching materials for sharing as OER. </w:t>
      </w:r>
      <w:r w:rsidRPr="003128CB">
        <w:rPr>
          <w:rFonts w:ascii="Times New Roman" w:hAnsi="Times New Roman"/>
          <w:sz w:val="24"/>
          <w:szCs w:val="24"/>
        </w:rPr>
        <w:t xml:space="preserve">This project places student facilitators within each of the faculties </w:t>
      </w:r>
      <w:r w:rsidR="008B5223" w:rsidRPr="003128CB">
        <w:rPr>
          <w:rFonts w:ascii="Times New Roman" w:hAnsi="Times New Roman"/>
          <w:sz w:val="24"/>
          <w:szCs w:val="24"/>
        </w:rPr>
        <w:t>and tasks</w:t>
      </w:r>
      <w:r w:rsidRPr="003128CB">
        <w:rPr>
          <w:rFonts w:ascii="Times New Roman" w:hAnsi="Times New Roman"/>
          <w:sz w:val="24"/>
          <w:szCs w:val="24"/>
        </w:rPr>
        <w:t xml:space="preserve"> them with identifying good teaching resources which would be valuable OER. The outputs here have ranged </w:t>
      </w:r>
      <w:r w:rsidR="00173171" w:rsidRPr="003128CB">
        <w:rPr>
          <w:rFonts w:ascii="Times New Roman" w:hAnsi="Times New Roman"/>
          <w:sz w:val="24"/>
          <w:szCs w:val="24"/>
        </w:rPr>
        <w:t>in type and discipline and provided rich bottom-up resources kno</w:t>
      </w:r>
      <w:r w:rsidR="00CB1A68" w:rsidRPr="003128CB">
        <w:rPr>
          <w:rFonts w:ascii="Times New Roman" w:hAnsi="Times New Roman"/>
          <w:sz w:val="24"/>
          <w:szCs w:val="24"/>
        </w:rPr>
        <w:t>wn to be excellent in practice.</w:t>
      </w:r>
    </w:p>
    <w:p w14:paraId="2F9B7A48" w14:textId="1FE52BCD" w:rsidR="00CB1A68" w:rsidRPr="003128CB" w:rsidRDefault="000239C9" w:rsidP="00CB1A68">
      <w:pPr>
        <w:spacing w:line="480" w:lineRule="auto"/>
        <w:ind w:firstLine="720"/>
        <w:rPr>
          <w:rFonts w:ascii="Times New Roman" w:hAnsi="Times New Roman"/>
          <w:sz w:val="24"/>
          <w:szCs w:val="24"/>
        </w:rPr>
      </w:pPr>
      <w:r w:rsidRPr="003128CB">
        <w:rPr>
          <w:rFonts w:ascii="Times New Roman" w:hAnsi="Times New Roman"/>
          <w:sz w:val="24"/>
          <w:szCs w:val="24"/>
          <w:highlight w:val="white"/>
        </w:rPr>
        <w:t>As</w:t>
      </w:r>
      <w:r w:rsidR="00A62116" w:rsidRPr="003128CB">
        <w:rPr>
          <w:rFonts w:ascii="Times New Roman" w:hAnsi="Times New Roman"/>
          <w:sz w:val="24"/>
          <w:szCs w:val="24"/>
          <w:highlight w:val="white"/>
        </w:rPr>
        <w:t xml:space="preserve"> open scholarship aligned with the </w:t>
      </w:r>
      <w:r w:rsidR="00173171" w:rsidRPr="003128CB">
        <w:rPr>
          <w:rFonts w:ascii="Times New Roman" w:hAnsi="Times New Roman"/>
          <w:sz w:val="24"/>
          <w:szCs w:val="24"/>
          <w:highlight w:val="white"/>
        </w:rPr>
        <w:t xml:space="preserve">open education </w:t>
      </w:r>
      <w:r w:rsidR="00A62116" w:rsidRPr="003128CB">
        <w:rPr>
          <w:rFonts w:ascii="Times New Roman" w:hAnsi="Times New Roman"/>
          <w:sz w:val="24"/>
          <w:szCs w:val="24"/>
          <w:highlight w:val="white"/>
        </w:rPr>
        <w:t>work</w:t>
      </w:r>
      <w:r w:rsidR="00173171" w:rsidRPr="003128CB">
        <w:rPr>
          <w:rFonts w:ascii="Times New Roman" w:hAnsi="Times New Roman"/>
          <w:sz w:val="24"/>
          <w:szCs w:val="24"/>
          <w:highlight w:val="white"/>
        </w:rPr>
        <w:t>, the</w:t>
      </w:r>
      <w:r w:rsidR="00952143" w:rsidRPr="003128CB">
        <w:rPr>
          <w:rFonts w:ascii="Times New Roman" w:hAnsi="Times New Roman"/>
          <w:sz w:val="24"/>
          <w:szCs w:val="24"/>
          <w:highlight w:val="white"/>
        </w:rPr>
        <w:t xml:space="preserve"> </w:t>
      </w:r>
      <w:r w:rsidR="00173171" w:rsidRPr="003128CB">
        <w:rPr>
          <w:rFonts w:ascii="Times New Roman" w:hAnsi="Times New Roman"/>
          <w:sz w:val="24"/>
          <w:szCs w:val="24"/>
          <w:highlight w:val="white"/>
        </w:rPr>
        <w:t>2010 Scholarly Communication in Africa Programme</w:t>
      </w:r>
      <w:r w:rsidR="00F16A48" w:rsidRPr="003128CB">
        <w:rPr>
          <w:rFonts w:ascii="Times New Roman" w:hAnsi="Times New Roman"/>
          <w:sz w:val="24"/>
          <w:szCs w:val="24"/>
          <w:highlight w:val="white"/>
        </w:rPr>
        <w:t xml:space="preserve"> (SCAP)</w:t>
      </w:r>
      <w:r w:rsidR="00173171" w:rsidRPr="003128CB">
        <w:rPr>
          <w:rFonts w:ascii="Times New Roman" w:hAnsi="Times New Roman"/>
          <w:sz w:val="24"/>
          <w:szCs w:val="24"/>
          <w:highlight w:val="white"/>
        </w:rPr>
        <w:t xml:space="preserve"> (</w:t>
      </w:r>
      <w:r w:rsidR="00173171" w:rsidRPr="003128CB">
        <w:rPr>
          <w:rFonts w:ascii="Times New Roman" w:hAnsi="Times New Roman"/>
          <w:sz w:val="24"/>
          <w:szCs w:val="24"/>
        </w:rPr>
        <w:t>http</w:t>
      </w:r>
      <w:r w:rsidR="00D47422" w:rsidRPr="003128CB">
        <w:rPr>
          <w:rFonts w:ascii="Times New Roman" w:hAnsi="Times New Roman"/>
          <w:sz w:val="24"/>
          <w:szCs w:val="24"/>
        </w:rPr>
        <w:t>://www.scaprogramme.org.za</w:t>
      </w:r>
      <w:r w:rsidR="00173171" w:rsidRPr="003128CB">
        <w:rPr>
          <w:rFonts w:ascii="Times New Roman" w:hAnsi="Times New Roman"/>
          <w:sz w:val="24"/>
          <w:szCs w:val="24"/>
          <w:highlight w:val="white"/>
        </w:rPr>
        <w:t>)</w:t>
      </w:r>
      <w:r w:rsidR="00BF07A7" w:rsidRPr="003128CB">
        <w:rPr>
          <w:rFonts w:ascii="Times New Roman" w:hAnsi="Times New Roman"/>
          <w:sz w:val="24"/>
          <w:szCs w:val="24"/>
          <w:highlight w:val="white"/>
        </w:rPr>
        <w:t>,</w:t>
      </w:r>
      <w:r w:rsidR="00173171" w:rsidRPr="003128CB">
        <w:rPr>
          <w:rFonts w:ascii="Times New Roman" w:hAnsi="Times New Roman"/>
          <w:sz w:val="24"/>
          <w:szCs w:val="24"/>
          <w:highlight w:val="white"/>
        </w:rPr>
        <w:t xml:space="preserve"> funded by the</w:t>
      </w:r>
      <w:r w:rsidR="008B5223" w:rsidRPr="003128CB">
        <w:rPr>
          <w:rFonts w:ascii="Times New Roman" w:hAnsi="Times New Roman"/>
          <w:sz w:val="24"/>
          <w:szCs w:val="24"/>
          <w:highlight w:val="white"/>
        </w:rPr>
        <w:t xml:space="preserve"> International Development Research Centre</w:t>
      </w:r>
      <w:r w:rsidR="00173171" w:rsidRPr="003128CB">
        <w:rPr>
          <w:rFonts w:ascii="Times New Roman" w:hAnsi="Times New Roman"/>
          <w:sz w:val="24"/>
          <w:szCs w:val="24"/>
          <w:highlight w:val="white"/>
        </w:rPr>
        <w:t xml:space="preserve"> </w:t>
      </w:r>
      <w:r w:rsidR="008B5223" w:rsidRPr="003128CB">
        <w:rPr>
          <w:rFonts w:ascii="Times New Roman" w:hAnsi="Times New Roman"/>
          <w:sz w:val="24"/>
          <w:szCs w:val="24"/>
          <w:highlight w:val="white"/>
        </w:rPr>
        <w:t>(</w:t>
      </w:r>
      <w:r w:rsidR="00173171" w:rsidRPr="003128CB">
        <w:rPr>
          <w:rFonts w:ascii="Times New Roman" w:hAnsi="Times New Roman"/>
          <w:sz w:val="24"/>
          <w:szCs w:val="24"/>
          <w:highlight w:val="white"/>
        </w:rPr>
        <w:t>IDRC</w:t>
      </w:r>
      <w:r w:rsidR="008B5223" w:rsidRPr="003128CB">
        <w:rPr>
          <w:rFonts w:ascii="Times New Roman" w:hAnsi="Times New Roman"/>
          <w:sz w:val="24"/>
          <w:szCs w:val="24"/>
          <w:highlight w:val="white"/>
        </w:rPr>
        <w:t>)</w:t>
      </w:r>
      <w:r w:rsidR="00173171" w:rsidRPr="003128CB">
        <w:rPr>
          <w:rFonts w:ascii="Times New Roman" w:hAnsi="Times New Roman"/>
          <w:sz w:val="24"/>
          <w:szCs w:val="24"/>
          <w:highlight w:val="white"/>
        </w:rPr>
        <w:t xml:space="preserve">, </w:t>
      </w:r>
      <w:proofErr w:type="gramStart"/>
      <w:r w:rsidR="00173171" w:rsidRPr="003128CB">
        <w:rPr>
          <w:rFonts w:ascii="Times New Roman" w:hAnsi="Times New Roman"/>
          <w:sz w:val="24"/>
          <w:szCs w:val="24"/>
          <w:highlight w:val="white"/>
        </w:rPr>
        <w:t>must</w:t>
      </w:r>
      <w:proofErr w:type="gramEnd"/>
      <w:r w:rsidR="00173171" w:rsidRPr="003128CB">
        <w:rPr>
          <w:rFonts w:ascii="Times New Roman" w:hAnsi="Times New Roman"/>
          <w:sz w:val="24"/>
          <w:szCs w:val="24"/>
          <w:highlight w:val="white"/>
        </w:rPr>
        <w:t xml:space="preserve"> be included </w:t>
      </w:r>
      <w:r w:rsidR="008B5223" w:rsidRPr="003128CB">
        <w:rPr>
          <w:rFonts w:ascii="Times New Roman" w:hAnsi="Times New Roman"/>
          <w:sz w:val="24"/>
          <w:szCs w:val="24"/>
          <w:highlight w:val="white"/>
        </w:rPr>
        <w:t xml:space="preserve">in this review </w:t>
      </w:r>
      <w:r w:rsidR="00173171" w:rsidRPr="003128CB">
        <w:rPr>
          <w:rFonts w:ascii="Times New Roman" w:hAnsi="Times New Roman"/>
          <w:sz w:val="24"/>
          <w:szCs w:val="24"/>
          <w:highlight w:val="white"/>
        </w:rPr>
        <w:t>because of its support for open approaches</w:t>
      </w:r>
      <w:r w:rsidR="008B5223" w:rsidRPr="003128CB">
        <w:rPr>
          <w:rFonts w:ascii="Times New Roman" w:hAnsi="Times New Roman"/>
          <w:sz w:val="24"/>
          <w:szCs w:val="24"/>
          <w:highlight w:val="white"/>
        </w:rPr>
        <w:t xml:space="preserve">. In addition, </w:t>
      </w:r>
      <w:r w:rsidR="00173171" w:rsidRPr="003128CB">
        <w:rPr>
          <w:rFonts w:ascii="Times New Roman" w:hAnsi="Times New Roman"/>
          <w:sz w:val="24"/>
          <w:szCs w:val="24"/>
          <w:highlight w:val="white"/>
        </w:rPr>
        <w:t xml:space="preserve">the intersection of research and teaching was evident in its work which focused on infrastructure development and </w:t>
      </w:r>
      <w:r w:rsidRPr="003128CB">
        <w:rPr>
          <w:rFonts w:ascii="Times New Roman" w:hAnsi="Times New Roman"/>
          <w:sz w:val="24"/>
          <w:szCs w:val="24"/>
          <w:highlight w:val="white"/>
        </w:rPr>
        <w:t>the investigati</w:t>
      </w:r>
      <w:r w:rsidR="008B5223" w:rsidRPr="003128CB">
        <w:rPr>
          <w:rFonts w:ascii="Times New Roman" w:hAnsi="Times New Roman"/>
          <w:sz w:val="24"/>
          <w:szCs w:val="24"/>
          <w:highlight w:val="white"/>
        </w:rPr>
        <w:t>on</w:t>
      </w:r>
      <w:r w:rsidRPr="003128CB">
        <w:rPr>
          <w:rFonts w:ascii="Times New Roman" w:hAnsi="Times New Roman"/>
          <w:sz w:val="24"/>
          <w:szCs w:val="24"/>
          <w:highlight w:val="white"/>
        </w:rPr>
        <w:t xml:space="preserve"> of </w:t>
      </w:r>
      <w:r w:rsidR="00F16A48" w:rsidRPr="003128CB">
        <w:rPr>
          <w:rFonts w:ascii="Times New Roman" w:hAnsi="Times New Roman"/>
          <w:sz w:val="24"/>
          <w:szCs w:val="24"/>
          <w:highlight w:val="white"/>
        </w:rPr>
        <w:t xml:space="preserve">scholars’ </w:t>
      </w:r>
      <w:r w:rsidRPr="003128CB">
        <w:rPr>
          <w:rFonts w:ascii="Times New Roman" w:hAnsi="Times New Roman"/>
          <w:sz w:val="24"/>
          <w:szCs w:val="24"/>
          <w:highlight w:val="white"/>
        </w:rPr>
        <w:t>practice</w:t>
      </w:r>
      <w:r w:rsidR="00F16A48" w:rsidRPr="003128CB">
        <w:rPr>
          <w:rFonts w:ascii="Times New Roman" w:hAnsi="Times New Roman"/>
          <w:sz w:val="24"/>
          <w:szCs w:val="24"/>
          <w:highlight w:val="white"/>
        </w:rPr>
        <w:t>s</w:t>
      </w:r>
      <w:r w:rsidR="00173171" w:rsidRPr="003128CB">
        <w:rPr>
          <w:rFonts w:ascii="Times New Roman" w:hAnsi="Times New Roman"/>
          <w:sz w:val="24"/>
          <w:szCs w:val="24"/>
          <w:highlight w:val="white"/>
        </w:rPr>
        <w:t>. The programme operated at the nexus of research and educational technologies – the two areas united by the imperative to curate, archive</w:t>
      </w:r>
      <w:r w:rsidR="008B5223" w:rsidRPr="003128CB">
        <w:rPr>
          <w:rFonts w:ascii="Times New Roman" w:hAnsi="Times New Roman"/>
          <w:sz w:val="24"/>
          <w:szCs w:val="24"/>
          <w:highlight w:val="white"/>
        </w:rPr>
        <w:t>,</w:t>
      </w:r>
      <w:r w:rsidR="00173171" w:rsidRPr="003128CB">
        <w:rPr>
          <w:rFonts w:ascii="Times New Roman" w:hAnsi="Times New Roman"/>
          <w:sz w:val="24"/>
          <w:szCs w:val="24"/>
          <w:highlight w:val="white"/>
        </w:rPr>
        <w:t xml:space="preserve"> and share open content beyond </w:t>
      </w:r>
      <w:r w:rsidR="00A62116" w:rsidRPr="003128CB">
        <w:rPr>
          <w:rFonts w:ascii="Times New Roman" w:hAnsi="Times New Roman"/>
          <w:sz w:val="24"/>
          <w:szCs w:val="24"/>
          <w:highlight w:val="white"/>
        </w:rPr>
        <w:t xml:space="preserve">traditional research outputs </w:t>
      </w:r>
      <w:r w:rsidR="00173171" w:rsidRPr="003128CB">
        <w:rPr>
          <w:rFonts w:ascii="Times New Roman" w:hAnsi="Times New Roman"/>
          <w:sz w:val="24"/>
          <w:szCs w:val="24"/>
          <w:highlight w:val="white"/>
        </w:rPr>
        <w:t>via platforms that are interoperable and sustainable in the long term.</w:t>
      </w:r>
    </w:p>
    <w:p w14:paraId="33382C05" w14:textId="7AAED9BE" w:rsidR="00CF6A40" w:rsidRPr="003128CB" w:rsidRDefault="008B5223" w:rsidP="00CB1A68">
      <w:pPr>
        <w:spacing w:line="480" w:lineRule="auto"/>
        <w:ind w:firstLine="720"/>
        <w:rPr>
          <w:rFonts w:ascii="Times New Roman" w:hAnsi="Times New Roman"/>
          <w:sz w:val="24"/>
          <w:szCs w:val="24"/>
        </w:rPr>
      </w:pPr>
      <w:r w:rsidRPr="003128CB">
        <w:rPr>
          <w:rFonts w:ascii="Times New Roman" w:hAnsi="Times New Roman"/>
          <w:sz w:val="24"/>
          <w:szCs w:val="24"/>
          <w:highlight w:val="white"/>
        </w:rPr>
        <w:lastRenderedPageBreak/>
        <w:t xml:space="preserve">One of the </w:t>
      </w:r>
      <w:r w:rsidR="000C67C8" w:rsidRPr="003128CB">
        <w:rPr>
          <w:rFonts w:ascii="Times New Roman" w:hAnsi="Times New Roman"/>
          <w:sz w:val="24"/>
          <w:szCs w:val="24"/>
          <w:highlight w:val="white"/>
        </w:rPr>
        <w:t>most recent</w:t>
      </w:r>
      <w:r w:rsidR="00F16A48" w:rsidRPr="003128CB">
        <w:rPr>
          <w:rFonts w:ascii="Times New Roman" w:hAnsi="Times New Roman"/>
          <w:sz w:val="24"/>
          <w:szCs w:val="24"/>
          <w:highlight w:val="white"/>
        </w:rPr>
        <w:t xml:space="preserve"> </w:t>
      </w:r>
      <w:r w:rsidR="000C67C8" w:rsidRPr="003128CB">
        <w:rPr>
          <w:rFonts w:ascii="Times New Roman" w:hAnsi="Times New Roman"/>
          <w:sz w:val="24"/>
          <w:szCs w:val="24"/>
          <w:highlight w:val="white"/>
        </w:rPr>
        <w:t xml:space="preserve">initiatives is the </w:t>
      </w:r>
      <w:r w:rsidRPr="003128CB">
        <w:rPr>
          <w:rFonts w:ascii="Times New Roman" w:hAnsi="Times New Roman"/>
          <w:sz w:val="24"/>
          <w:szCs w:val="24"/>
          <w:highlight w:val="white"/>
        </w:rPr>
        <w:t>“</w:t>
      </w:r>
      <w:r w:rsidR="000C67C8" w:rsidRPr="003128CB">
        <w:rPr>
          <w:rFonts w:ascii="Times New Roman" w:hAnsi="Times New Roman"/>
          <w:sz w:val="24"/>
          <w:szCs w:val="24"/>
          <w:highlight w:val="white"/>
        </w:rPr>
        <w:t>Research int</w:t>
      </w:r>
      <w:r w:rsidR="00D47422" w:rsidRPr="003128CB">
        <w:rPr>
          <w:rFonts w:ascii="Times New Roman" w:hAnsi="Times New Roman"/>
          <w:sz w:val="24"/>
          <w:szCs w:val="24"/>
          <w:highlight w:val="white"/>
        </w:rPr>
        <w:t>o OERs for Development</w:t>
      </w:r>
      <w:r w:rsidRPr="003128CB">
        <w:rPr>
          <w:rFonts w:ascii="Times New Roman" w:hAnsi="Times New Roman"/>
          <w:sz w:val="24"/>
          <w:szCs w:val="24"/>
          <w:highlight w:val="white"/>
        </w:rPr>
        <w:t>”</w:t>
      </w:r>
      <w:r w:rsidR="00D47422" w:rsidRPr="003128CB">
        <w:rPr>
          <w:rFonts w:ascii="Times New Roman" w:hAnsi="Times New Roman"/>
          <w:sz w:val="24"/>
          <w:szCs w:val="24"/>
          <w:highlight w:val="white"/>
        </w:rPr>
        <w:t xml:space="preserve"> (</w:t>
      </w:r>
      <w:r w:rsidR="00D47422" w:rsidRPr="003128CB">
        <w:rPr>
          <w:rFonts w:ascii="Times New Roman" w:hAnsi="Times New Roman"/>
          <w:sz w:val="24"/>
          <w:szCs w:val="24"/>
        </w:rPr>
        <w:t>http://roer4d.org/</w:t>
      </w:r>
      <w:r w:rsidR="000C67C8" w:rsidRPr="003128CB">
        <w:rPr>
          <w:rFonts w:ascii="Times New Roman" w:hAnsi="Times New Roman"/>
          <w:sz w:val="24"/>
          <w:szCs w:val="24"/>
          <w:highlight w:val="white"/>
        </w:rPr>
        <w:t>) initiative hosted by</w:t>
      </w:r>
      <w:r w:rsidRPr="003128CB">
        <w:rPr>
          <w:rFonts w:ascii="Times New Roman" w:hAnsi="Times New Roman"/>
          <w:sz w:val="24"/>
          <w:szCs w:val="24"/>
          <w:highlight w:val="white"/>
        </w:rPr>
        <w:t xml:space="preserve"> </w:t>
      </w:r>
      <w:r w:rsidRPr="003128CB">
        <w:rPr>
          <w:rFonts w:ascii="Times New Roman" w:hAnsi="Times New Roman"/>
          <w:sz w:val="24"/>
          <w:szCs w:val="24"/>
        </w:rPr>
        <w:t>Centre for Innovation on Learning and Teaching</w:t>
      </w:r>
      <w:r w:rsidR="000C67C8" w:rsidRPr="003128CB">
        <w:rPr>
          <w:rFonts w:ascii="Times New Roman" w:hAnsi="Times New Roman"/>
          <w:sz w:val="24"/>
          <w:szCs w:val="24"/>
          <w:highlight w:val="white"/>
        </w:rPr>
        <w:t xml:space="preserve"> </w:t>
      </w:r>
      <w:r w:rsidRPr="003128CB">
        <w:rPr>
          <w:rFonts w:ascii="Times New Roman" w:hAnsi="Times New Roman"/>
          <w:sz w:val="24"/>
          <w:szCs w:val="24"/>
          <w:highlight w:val="white"/>
        </w:rPr>
        <w:t>(</w:t>
      </w:r>
      <w:r w:rsidR="000C67C8" w:rsidRPr="003128CB">
        <w:rPr>
          <w:rFonts w:ascii="Times New Roman" w:hAnsi="Times New Roman"/>
          <w:sz w:val="24"/>
          <w:szCs w:val="24"/>
          <w:highlight w:val="white"/>
        </w:rPr>
        <w:t>CILT</w:t>
      </w:r>
      <w:r w:rsidRPr="003128CB">
        <w:rPr>
          <w:rFonts w:ascii="Times New Roman" w:hAnsi="Times New Roman"/>
          <w:sz w:val="24"/>
          <w:szCs w:val="24"/>
          <w:highlight w:val="white"/>
        </w:rPr>
        <w:t>)</w:t>
      </w:r>
      <w:r w:rsidR="00B301CD" w:rsidRPr="003128CB">
        <w:rPr>
          <w:rFonts w:ascii="Times New Roman" w:hAnsi="Times New Roman"/>
          <w:sz w:val="24"/>
          <w:szCs w:val="24"/>
          <w:highlight w:val="white"/>
        </w:rPr>
        <w:t xml:space="preserve"> </w:t>
      </w:r>
      <w:r w:rsidR="007F5C1D" w:rsidRPr="003128CB">
        <w:rPr>
          <w:rFonts w:ascii="Times New Roman" w:hAnsi="Times New Roman"/>
          <w:sz w:val="24"/>
          <w:szCs w:val="24"/>
          <w:highlight w:val="white"/>
        </w:rPr>
        <w:t>and launched in 2013</w:t>
      </w:r>
      <w:r w:rsidR="000C67C8" w:rsidRPr="003128CB">
        <w:rPr>
          <w:rFonts w:ascii="Times New Roman" w:hAnsi="Times New Roman"/>
          <w:sz w:val="24"/>
          <w:szCs w:val="24"/>
          <w:highlight w:val="white"/>
        </w:rPr>
        <w:t xml:space="preserve">. Funded by the IDRC and </w:t>
      </w:r>
      <w:proofErr w:type="spellStart"/>
      <w:r w:rsidR="000C67C8" w:rsidRPr="003128CB">
        <w:rPr>
          <w:rFonts w:ascii="Times New Roman" w:hAnsi="Times New Roman"/>
          <w:sz w:val="24"/>
          <w:szCs w:val="24"/>
          <w:highlight w:val="white"/>
        </w:rPr>
        <w:t>UKAid</w:t>
      </w:r>
      <w:proofErr w:type="spellEnd"/>
      <w:r w:rsidR="000C67C8" w:rsidRPr="003128CB">
        <w:rPr>
          <w:rFonts w:ascii="Times New Roman" w:hAnsi="Times New Roman"/>
          <w:sz w:val="24"/>
          <w:szCs w:val="24"/>
          <w:highlight w:val="white"/>
        </w:rPr>
        <w:t xml:space="preserve">, this project </w:t>
      </w:r>
      <w:r w:rsidR="00D47422" w:rsidRPr="003128CB">
        <w:rPr>
          <w:rFonts w:ascii="Times New Roman" w:hAnsi="Times New Roman"/>
          <w:sz w:val="24"/>
          <w:szCs w:val="24"/>
        </w:rPr>
        <w:t>aims to provide evidence-based research from a number of countries in South America, Sub-Sa</w:t>
      </w:r>
      <w:r w:rsidR="00B301CD" w:rsidRPr="003128CB">
        <w:rPr>
          <w:rFonts w:ascii="Times New Roman" w:hAnsi="Times New Roman"/>
          <w:sz w:val="24"/>
          <w:szCs w:val="24"/>
        </w:rPr>
        <w:t>haran Africa</w:t>
      </w:r>
      <w:r w:rsidRPr="003128CB">
        <w:rPr>
          <w:rFonts w:ascii="Times New Roman" w:hAnsi="Times New Roman"/>
          <w:sz w:val="24"/>
          <w:szCs w:val="24"/>
        </w:rPr>
        <w:t>,</w:t>
      </w:r>
      <w:r w:rsidR="00B301CD" w:rsidRPr="003128CB">
        <w:rPr>
          <w:rFonts w:ascii="Times New Roman" w:hAnsi="Times New Roman"/>
          <w:sz w:val="24"/>
          <w:szCs w:val="24"/>
        </w:rPr>
        <w:t xml:space="preserve"> and Southeast Asia with the</w:t>
      </w:r>
      <w:r w:rsidR="00D47422" w:rsidRPr="003128CB">
        <w:rPr>
          <w:rFonts w:ascii="Times New Roman" w:hAnsi="Times New Roman"/>
          <w:sz w:val="24"/>
          <w:szCs w:val="24"/>
        </w:rPr>
        <w:t xml:space="preserve"> primary objective</w:t>
      </w:r>
      <w:r w:rsidR="00B301CD" w:rsidRPr="003128CB">
        <w:rPr>
          <w:rFonts w:ascii="Times New Roman" w:hAnsi="Times New Roman"/>
          <w:sz w:val="24"/>
          <w:szCs w:val="24"/>
        </w:rPr>
        <w:t xml:space="preserve"> of improving</w:t>
      </w:r>
      <w:r w:rsidR="00D47422" w:rsidRPr="003128CB">
        <w:rPr>
          <w:rFonts w:ascii="Times New Roman" w:hAnsi="Times New Roman"/>
          <w:sz w:val="24"/>
          <w:szCs w:val="24"/>
        </w:rPr>
        <w:t xml:space="preserve"> educational policy, practice, and research in developing countries by better understanding the use and impact of OER.</w:t>
      </w:r>
    </w:p>
    <w:p w14:paraId="729550EE" w14:textId="654EAAA0" w:rsidR="00CB1A68" w:rsidRPr="003128CB" w:rsidRDefault="00CB1A68" w:rsidP="00CB1A68">
      <w:pPr>
        <w:spacing w:line="480" w:lineRule="auto"/>
        <w:jc w:val="center"/>
        <w:rPr>
          <w:rFonts w:ascii="Times New Roman" w:hAnsi="Times New Roman"/>
          <w:b/>
          <w:sz w:val="24"/>
          <w:szCs w:val="24"/>
        </w:rPr>
      </w:pPr>
      <w:r w:rsidRPr="003128CB">
        <w:rPr>
          <w:rFonts w:ascii="Times New Roman" w:hAnsi="Times New Roman"/>
          <w:b/>
          <w:sz w:val="24"/>
          <w:szCs w:val="24"/>
        </w:rPr>
        <w:t>Assumptions and Approaches</w:t>
      </w:r>
    </w:p>
    <w:p w14:paraId="7491A029" w14:textId="77777777" w:rsidR="00DD2648" w:rsidRPr="003128CB" w:rsidRDefault="00DD2648" w:rsidP="00CB1A68">
      <w:pPr>
        <w:pStyle w:val="Heading2"/>
        <w:spacing w:line="480" w:lineRule="auto"/>
        <w:rPr>
          <w:rFonts w:ascii="Times New Roman" w:hAnsi="Times New Roman" w:cs="Times New Roman"/>
          <w:b/>
          <w:sz w:val="24"/>
          <w:szCs w:val="24"/>
        </w:rPr>
      </w:pPr>
      <w:bookmarkStart w:id="3" w:name="h.xcbm6l3e1dxl" w:colFirst="0" w:colLast="0"/>
      <w:bookmarkEnd w:id="3"/>
      <w:r w:rsidRPr="003128CB">
        <w:rPr>
          <w:rFonts w:ascii="Times New Roman" w:hAnsi="Times New Roman" w:cs="Times New Roman"/>
          <w:b/>
          <w:sz w:val="24"/>
          <w:szCs w:val="24"/>
        </w:rPr>
        <w:t>Assumptions</w:t>
      </w:r>
    </w:p>
    <w:p w14:paraId="11BA433A" w14:textId="64628F9C" w:rsidR="00DD2648" w:rsidRPr="003128CB" w:rsidRDefault="00A62116" w:rsidP="00CB1A68">
      <w:pPr>
        <w:spacing w:line="480" w:lineRule="auto"/>
        <w:rPr>
          <w:rFonts w:ascii="Times New Roman" w:hAnsi="Times New Roman"/>
          <w:sz w:val="24"/>
          <w:szCs w:val="24"/>
        </w:rPr>
      </w:pPr>
      <w:r w:rsidRPr="003128CB">
        <w:rPr>
          <w:rFonts w:ascii="Times New Roman" w:hAnsi="Times New Roman"/>
          <w:sz w:val="24"/>
          <w:szCs w:val="24"/>
        </w:rPr>
        <w:t xml:space="preserve">While the work </w:t>
      </w:r>
      <w:r w:rsidR="00031909" w:rsidRPr="003128CB">
        <w:rPr>
          <w:rFonts w:ascii="Times New Roman" w:hAnsi="Times New Roman"/>
          <w:sz w:val="24"/>
          <w:szCs w:val="24"/>
        </w:rPr>
        <w:t xml:space="preserve">described above </w:t>
      </w:r>
      <w:r w:rsidRPr="003128CB">
        <w:rPr>
          <w:rFonts w:ascii="Times New Roman" w:hAnsi="Times New Roman"/>
          <w:sz w:val="24"/>
          <w:szCs w:val="24"/>
        </w:rPr>
        <w:t xml:space="preserve">may seem </w:t>
      </w:r>
      <w:r w:rsidRPr="003128CB">
        <w:rPr>
          <w:rFonts w:ascii="Times New Roman" w:hAnsi="Times New Roman"/>
          <w:i/>
          <w:sz w:val="24"/>
          <w:szCs w:val="24"/>
        </w:rPr>
        <w:t>ad hoc</w:t>
      </w:r>
      <w:r w:rsidRPr="003128CB">
        <w:rPr>
          <w:rFonts w:ascii="Times New Roman" w:hAnsi="Times New Roman"/>
          <w:sz w:val="24"/>
          <w:szCs w:val="24"/>
        </w:rPr>
        <w:t xml:space="preserve"> or organic in its manifestation</w:t>
      </w:r>
      <w:r w:rsidR="00102136" w:rsidRPr="003128CB">
        <w:rPr>
          <w:rFonts w:ascii="Times New Roman" w:hAnsi="Times New Roman"/>
          <w:sz w:val="24"/>
          <w:szCs w:val="24"/>
        </w:rPr>
        <w:t>,</w:t>
      </w:r>
      <w:r w:rsidRPr="003128CB">
        <w:rPr>
          <w:rFonts w:ascii="Times New Roman" w:hAnsi="Times New Roman"/>
          <w:sz w:val="24"/>
          <w:szCs w:val="24"/>
        </w:rPr>
        <w:t xml:space="preserve"> it has all been underpinned by a shared set of assumptions and values, based on an understanding of the culture in which open education practices are to be inculcated. The University of Cape Town is typical of many research universities falling neatly into what </w:t>
      </w:r>
      <w:proofErr w:type="spellStart"/>
      <w:r w:rsidRPr="003128CB">
        <w:rPr>
          <w:rFonts w:ascii="Times New Roman" w:hAnsi="Times New Roman"/>
          <w:sz w:val="24"/>
          <w:szCs w:val="24"/>
        </w:rPr>
        <w:t>McNay</w:t>
      </w:r>
      <w:proofErr w:type="spellEnd"/>
      <w:r w:rsidRPr="003128CB">
        <w:rPr>
          <w:rFonts w:ascii="Times New Roman" w:hAnsi="Times New Roman"/>
          <w:sz w:val="24"/>
          <w:szCs w:val="24"/>
        </w:rPr>
        <w:t xml:space="preserve"> (1995) describes as the collegium</w:t>
      </w:r>
      <w:r w:rsidR="00CB1A68" w:rsidRPr="003128CB">
        <w:rPr>
          <w:rFonts w:ascii="Times New Roman" w:hAnsi="Times New Roman"/>
          <w:sz w:val="24"/>
          <w:szCs w:val="24"/>
        </w:rPr>
        <w:t xml:space="preserve"> (see Figure 2)</w:t>
      </w:r>
      <w:r w:rsidRPr="003128CB">
        <w:rPr>
          <w:rFonts w:ascii="Times New Roman" w:hAnsi="Times New Roman"/>
          <w:sz w:val="24"/>
          <w:szCs w:val="24"/>
        </w:rPr>
        <w:t>.</w:t>
      </w:r>
      <w:r w:rsidR="00952143" w:rsidRPr="003128CB">
        <w:rPr>
          <w:rFonts w:ascii="Times New Roman" w:hAnsi="Times New Roman"/>
          <w:sz w:val="24"/>
          <w:szCs w:val="24"/>
        </w:rPr>
        <w:t xml:space="preserve"> </w:t>
      </w:r>
    </w:p>
    <w:p w14:paraId="31B1C523" w14:textId="77777777" w:rsidR="00DD2648" w:rsidRPr="003128CB" w:rsidRDefault="00A62116" w:rsidP="00CB1A68">
      <w:pPr>
        <w:spacing w:line="480" w:lineRule="auto"/>
        <w:rPr>
          <w:rFonts w:ascii="Times New Roman" w:hAnsi="Times New Roman"/>
          <w:sz w:val="24"/>
          <w:szCs w:val="24"/>
        </w:rPr>
      </w:pPr>
      <w:r w:rsidRPr="003128CB">
        <w:rPr>
          <w:rFonts w:ascii="Times New Roman" w:hAnsi="Times New Roman"/>
          <w:noProof/>
          <w:sz w:val="24"/>
          <w:szCs w:val="24"/>
          <w:lang w:eastAsia="en-ZA"/>
        </w:rPr>
        <w:drawing>
          <wp:inline distT="0" distB="0" distL="0" distR="0" wp14:anchorId="76A0F0F7" wp14:editId="17493296">
            <wp:extent cx="2889504" cy="1524399"/>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887727" cy="1523461"/>
                    </a:xfrm>
                    <a:prstGeom prst="rect">
                      <a:avLst/>
                    </a:prstGeom>
                  </pic:spPr>
                </pic:pic>
              </a:graphicData>
            </a:graphic>
          </wp:inline>
        </w:drawing>
      </w:r>
    </w:p>
    <w:p w14:paraId="342C4BDC" w14:textId="4BAE48BB" w:rsidR="00CB1A68" w:rsidRPr="003128CB" w:rsidRDefault="00A95039" w:rsidP="00CB1A68">
      <w:pPr>
        <w:spacing w:line="480" w:lineRule="auto"/>
        <w:rPr>
          <w:rFonts w:ascii="Times New Roman" w:hAnsi="Times New Roman"/>
          <w:sz w:val="24"/>
          <w:szCs w:val="24"/>
        </w:rPr>
      </w:pPr>
      <w:proofErr w:type="gramStart"/>
      <w:r>
        <w:rPr>
          <w:rFonts w:ascii="Times New Roman" w:hAnsi="Times New Roman"/>
          <w:sz w:val="24"/>
          <w:szCs w:val="24"/>
        </w:rPr>
        <w:t>Figure 2.</w:t>
      </w:r>
      <w:proofErr w:type="gramEnd"/>
      <w:r>
        <w:rPr>
          <w:rFonts w:ascii="Times New Roman" w:hAnsi="Times New Roman"/>
          <w:sz w:val="24"/>
          <w:szCs w:val="24"/>
        </w:rPr>
        <w:t xml:space="preserve"> </w:t>
      </w:r>
      <w:proofErr w:type="spellStart"/>
      <w:r>
        <w:rPr>
          <w:rFonts w:ascii="Times New Roman" w:hAnsi="Times New Roman"/>
          <w:sz w:val="24"/>
          <w:szCs w:val="24"/>
        </w:rPr>
        <w:t>McNay’s</w:t>
      </w:r>
      <w:proofErr w:type="spellEnd"/>
      <w:r>
        <w:rPr>
          <w:rFonts w:ascii="Times New Roman" w:hAnsi="Times New Roman"/>
          <w:sz w:val="24"/>
          <w:szCs w:val="24"/>
        </w:rPr>
        <w:t xml:space="preserve"> taxonomy of institutional cultures</w:t>
      </w:r>
    </w:p>
    <w:p w14:paraId="73600461" w14:textId="648532FB" w:rsidR="00CB1A68" w:rsidRPr="003128CB" w:rsidRDefault="00A62116" w:rsidP="00CB1A68">
      <w:pPr>
        <w:spacing w:line="480" w:lineRule="auto"/>
        <w:ind w:firstLine="720"/>
        <w:rPr>
          <w:rFonts w:ascii="Times New Roman" w:hAnsi="Times New Roman"/>
          <w:sz w:val="24"/>
          <w:szCs w:val="24"/>
        </w:rPr>
      </w:pPr>
      <w:r w:rsidRPr="00797242">
        <w:rPr>
          <w:rFonts w:ascii="Times New Roman" w:hAnsi="Times New Roman"/>
          <w:sz w:val="24"/>
          <w:szCs w:val="24"/>
        </w:rPr>
        <w:t xml:space="preserve">This type </w:t>
      </w:r>
      <w:r w:rsidR="00965166" w:rsidRPr="00797242">
        <w:rPr>
          <w:rFonts w:ascii="Times New Roman" w:hAnsi="Times New Roman"/>
          <w:sz w:val="24"/>
          <w:szCs w:val="24"/>
        </w:rPr>
        <w:t>of organis</w:t>
      </w:r>
      <w:r w:rsidR="00031909" w:rsidRPr="00797242">
        <w:rPr>
          <w:rFonts w:ascii="Times New Roman" w:hAnsi="Times New Roman"/>
          <w:sz w:val="24"/>
          <w:szCs w:val="24"/>
        </w:rPr>
        <w:t xml:space="preserve">ation </w:t>
      </w:r>
      <w:r w:rsidRPr="00797242">
        <w:rPr>
          <w:rFonts w:ascii="Times New Roman" w:hAnsi="Times New Roman"/>
          <w:sz w:val="24"/>
          <w:szCs w:val="24"/>
        </w:rPr>
        <w:t>is c</w:t>
      </w:r>
      <w:r w:rsidR="000C67C8" w:rsidRPr="00797242">
        <w:rPr>
          <w:rFonts w:ascii="Times New Roman" w:hAnsi="Times New Roman"/>
          <w:sz w:val="24"/>
          <w:szCs w:val="24"/>
        </w:rPr>
        <w:t xml:space="preserve">haracterised by </w:t>
      </w:r>
      <w:r w:rsidR="00031909" w:rsidRPr="00797242">
        <w:rPr>
          <w:rFonts w:ascii="Times New Roman" w:hAnsi="Times New Roman"/>
          <w:sz w:val="24"/>
          <w:szCs w:val="24"/>
        </w:rPr>
        <w:t xml:space="preserve">a </w:t>
      </w:r>
      <w:r w:rsidR="000C67C8" w:rsidRPr="00797242">
        <w:rPr>
          <w:rFonts w:ascii="Times New Roman" w:hAnsi="Times New Roman"/>
          <w:sz w:val="24"/>
          <w:szCs w:val="24"/>
        </w:rPr>
        <w:t>loose institutional policy definition</w:t>
      </w:r>
      <w:r w:rsidR="00203051" w:rsidRPr="00797242">
        <w:rPr>
          <w:rFonts w:ascii="Times New Roman" w:hAnsi="Times New Roman"/>
          <w:sz w:val="24"/>
          <w:szCs w:val="24"/>
        </w:rPr>
        <w:t>,</w:t>
      </w:r>
      <w:r w:rsidRPr="00797242">
        <w:rPr>
          <w:rFonts w:ascii="Times New Roman" w:hAnsi="Times New Roman"/>
          <w:sz w:val="24"/>
          <w:szCs w:val="24"/>
        </w:rPr>
        <w:t xml:space="preserve"> </w:t>
      </w:r>
      <w:r w:rsidR="000C67C8" w:rsidRPr="00797242">
        <w:rPr>
          <w:rFonts w:ascii="Times New Roman" w:hAnsi="Times New Roman"/>
          <w:sz w:val="24"/>
          <w:szCs w:val="24"/>
        </w:rPr>
        <w:t>informal networks</w:t>
      </w:r>
      <w:r w:rsidR="00203051" w:rsidRPr="00797242">
        <w:rPr>
          <w:rFonts w:ascii="Times New Roman" w:hAnsi="Times New Roman"/>
          <w:sz w:val="24"/>
          <w:szCs w:val="24"/>
        </w:rPr>
        <w:t>,</w:t>
      </w:r>
      <w:r w:rsidR="000C67C8" w:rsidRPr="00797242">
        <w:rPr>
          <w:rFonts w:ascii="Times New Roman" w:hAnsi="Times New Roman"/>
          <w:sz w:val="24"/>
          <w:szCs w:val="24"/>
        </w:rPr>
        <w:t xml:space="preserve"> and </w:t>
      </w:r>
      <w:r w:rsidR="00F16A48" w:rsidRPr="00797242">
        <w:rPr>
          <w:rFonts w:ascii="Times New Roman" w:hAnsi="Times New Roman"/>
          <w:sz w:val="24"/>
          <w:szCs w:val="24"/>
        </w:rPr>
        <w:t>departmental/individual decision-making</w:t>
      </w:r>
      <w:r w:rsidRPr="00797242">
        <w:rPr>
          <w:rFonts w:ascii="Times New Roman" w:hAnsi="Times New Roman"/>
          <w:sz w:val="24"/>
          <w:szCs w:val="24"/>
        </w:rPr>
        <w:t xml:space="preserve"> </w:t>
      </w:r>
      <w:r w:rsidR="000C67C8" w:rsidRPr="00797242">
        <w:rPr>
          <w:rFonts w:ascii="Times New Roman" w:hAnsi="Times New Roman"/>
          <w:sz w:val="24"/>
          <w:szCs w:val="24"/>
        </w:rPr>
        <w:t>and innovation. The organisational</w:t>
      </w:r>
      <w:r w:rsidR="000C67C8" w:rsidRPr="003128CB">
        <w:rPr>
          <w:rFonts w:ascii="Times New Roman" w:hAnsi="Times New Roman"/>
          <w:sz w:val="24"/>
          <w:szCs w:val="24"/>
        </w:rPr>
        <w:t xml:space="preserve"> response </w:t>
      </w:r>
      <w:r w:rsidR="00102136" w:rsidRPr="003128CB">
        <w:rPr>
          <w:rFonts w:ascii="Times New Roman" w:hAnsi="Times New Roman"/>
          <w:sz w:val="24"/>
          <w:szCs w:val="24"/>
        </w:rPr>
        <w:t xml:space="preserve">is ’laissez faire’ with </w:t>
      </w:r>
      <w:r w:rsidR="000C67C8" w:rsidRPr="003128CB">
        <w:rPr>
          <w:rFonts w:ascii="Times New Roman" w:hAnsi="Times New Roman"/>
          <w:sz w:val="24"/>
          <w:szCs w:val="24"/>
        </w:rPr>
        <w:t>few targeted policie</w:t>
      </w:r>
      <w:r w:rsidR="00691331" w:rsidRPr="003128CB">
        <w:rPr>
          <w:rFonts w:ascii="Times New Roman" w:hAnsi="Times New Roman"/>
          <w:sz w:val="24"/>
          <w:szCs w:val="24"/>
        </w:rPr>
        <w:t>s or processes (</w:t>
      </w:r>
      <w:proofErr w:type="spellStart"/>
      <w:r w:rsidR="00691331" w:rsidRPr="003128CB">
        <w:rPr>
          <w:rFonts w:ascii="Times New Roman" w:hAnsi="Times New Roman"/>
          <w:sz w:val="24"/>
          <w:szCs w:val="24"/>
        </w:rPr>
        <w:t>Rossiter</w:t>
      </w:r>
      <w:proofErr w:type="spellEnd"/>
      <w:r w:rsidR="00691331" w:rsidRPr="003128CB">
        <w:rPr>
          <w:rFonts w:ascii="Times New Roman" w:hAnsi="Times New Roman"/>
          <w:sz w:val="24"/>
          <w:szCs w:val="24"/>
        </w:rPr>
        <w:t>, 2007)</w:t>
      </w:r>
      <w:r w:rsidR="00031909" w:rsidRPr="003128CB">
        <w:rPr>
          <w:rFonts w:ascii="Times New Roman" w:hAnsi="Times New Roman"/>
          <w:sz w:val="24"/>
          <w:szCs w:val="24"/>
        </w:rPr>
        <w:t>. In effect,</w:t>
      </w:r>
      <w:r w:rsidR="00691331" w:rsidRPr="003128CB">
        <w:rPr>
          <w:rFonts w:ascii="Times New Roman" w:hAnsi="Times New Roman"/>
          <w:sz w:val="24"/>
          <w:szCs w:val="24"/>
        </w:rPr>
        <w:t xml:space="preserve"> the c</w:t>
      </w:r>
      <w:r w:rsidR="000C67C8" w:rsidRPr="003128CB">
        <w:rPr>
          <w:rFonts w:ascii="Times New Roman" w:hAnsi="Times New Roman"/>
          <w:sz w:val="24"/>
          <w:szCs w:val="24"/>
        </w:rPr>
        <w:t xml:space="preserve">ore value of </w:t>
      </w:r>
      <w:r w:rsidR="000C67C8" w:rsidRPr="003128CB">
        <w:rPr>
          <w:rFonts w:ascii="Times New Roman" w:hAnsi="Times New Roman"/>
          <w:sz w:val="24"/>
          <w:szCs w:val="24"/>
        </w:rPr>
        <w:lastRenderedPageBreak/>
        <w:t xml:space="preserve">collegium is </w:t>
      </w:r>
      <w:r w:rsidR="00965166" w:rsidRPr="003128CB">
        <w:rPr>
          <w:rFonts w:ascii="Times New Roman" w:hAnsi="Times New Roman"/>
          <w:sz w:val="24"/>
          <w:szCs w:val="24"/>
        </w:rPr>
        <w:t>autonomy</w:t>
      </w:r>
      <w:r w:rsidR="000C67C8" w:rsidRPr="003128CB">
        <w:rPr>
          <w:rFonts w:ascii="Times New Roman" w:hAnsi="Times New Roman"/>
          <w:sz w:val="24"/>
          <w:szCs w:val="24"/>
        </w:rPr>
        <w:t xml:space="preserve"> </w:t>
      </w:r>
      <w:r w:rsidR="00E54F82" w:rsidRPr="003128CB">
        <w:rPr>
          <w:rFonts w:ascii="Times New Roman" w:hAnsi="Times New Roman"/>
          <w:sz w:val="24"/>
          <w:szCs w:val="24"/>
        </w:rPr>
        <w:t xml:space="preserve">with </w:t>
      </w:r>
      <w:r w:rsidR="000C67C8" w:rsidRPr="003128CB">
        <w:rPr>
          <w:rFonts w:ascii="Times New Roman" w:hAnsi="Times New Roman"/>
          <w:sz w:val="24"/>
          <w:szCs w:val="24"/>
        </w:rPr>
        <w:t xml:space="preserve">organizational expectations </w:t>
      </w:r>
      <w:r w:rsidR="00E54F82" w:rsidRPr="003128CB">
        <w:rPr>
          <w:rFonts w:ascii="Times New Roman" w:hAnsi="Times New Roman"/>
          <w:sz w:val="24"/>
          <w:szCs w:val="24"/>
        </w:rPr>
        <w:t xml:space="preserve">being defined </w:t>
      </w:r>
      <w:r w:rsidR="000C67C8" w:rsidRPr="003128CB">
        <w:rPr>
          <w:rFonts w:ascii="Times New Roman" w:hAnsi="Times New Roman"/>
          <w:sz w:val="24"/>
          <w:szCs w:val="24"/>
        </w:rPr>
        <w:t>in terms of freedom from external controls (Yee-</w:t>
      </w:r>
      <w:proofErr w:type="spellStart"/>
      <w:r w:rsidR="000C67C8" w:rsidRPr="003128CB">
        <w:rPr>
          <w:rFonts w:ascii="Times New Roman" w:hAnsi="Times New Roman"/>
          <w:sz w:val="24"/>
          <w:szCs w:val="24"/>
        </w:rPr>
        <w:t>Tak</w:t>
      </w:r>
      <w:proofErr w:type="spellEnd"/>
      <w:r w:rsidR="000C67C8" w:rsidRPr="003128CB">
        <w:rPr>
          <w:rFonts w:ascii="Times New Roman" w:hAnsi="Times New Roman"/>
          <w:sz w:val="24"/>
          <w:szCs w:val="24"/>
        </w:rPr>
        <w:t xml:space="preserve"> 2006)</w:t>
      </w:r>
      <w:r w:rsidR="00C85FE8" w:rsidRPr="003128CB">
        <w:rPr>
          <w:rFonts w:ascii="Times New Roman" w:hAnsi="Times New Roman"/>
          <w:sz w:val="24"/>
          <w:szCs w:val="24"/>
        </w:rPr>
        <w:t>.</w:t>
      </w:r>
    </w:p>
    <w:p w14:paraId="15551B4A" w14:textId="77777777" w:rsidR="00CB1A68" w:rsidRPr="003128CB" w:rsidRDefault="00C85FE8" w:rsidP="00CB1A68">
      <w:pPr>
        <w:spacing w:line="480" w:lineRule="auto"/>
        <w:ind w:firstLine="720"/>
        <w:rPr>
          <w:rFonts w:ascii="Times New Roman" w:hAnsi="Times New Roman"/>
          <w:sz w:val="24"/>
          <w:szCs w:val="24"/>
        </w:rPr>
      </w:pPr>
      <w:r w:rsidRPr="003128CB">
        <w:rPr>
          <w:rFonts w:ascii="Times New Roman" w:hAnsi="Times New Roman"/>
          <w:sz w:val="24"/>
          <w:szCs w:val="24"/>
        </w:rPr>
        <w:t>This understanding has transferred into approaches to building open education at the university by taking the time to make arguments and negotiate genuine buy-in. While slower in the short term, in the long term</w:t>
      </w:r>
      <w:r w:rsidR="00031909" w:rsidRPr="003128CB">
        <w:rPr>
          <w:rFonts w:ascii="Times New Roman" w:hAnsi="Times New Roman"/>
          <w:sz w:val="24"/>
          <w:szCs w:val="24"/>
        </w:rPr>
        <w:t>,</w:t>
      </w:r>
      <w:r w:rsidRPr="003128CB">
        <w:rPr>
          <w:rFonts w:ascii="Times New Roman" w:hAnsi="Times New Roman"/>
          <w:sz w:val="24"/>
          <w:szCs w:val="24"/>
        </w:rPr>
        <w:t xml:space="preserve"> ownership means that academic practices change in a sustained way. The approach is also aligned with the notions of academic freedom and academic agency</w:t>
      </w:r>
      <w:r w:rsidR="00031909" w:rsidRPr="003128CB">
        <w:rPr>
          <w:rFonts w:ascii="Times New Roman" w:hAnsi="Times New Roman"/>
          <w:sz w:val="24"/>
          <w:szCs w:val="24"/>
        </w:rPr>
        <w:t xml:space="preserve">. In addition, it translates </w:t>
      </w:r>
      <w:r w:rsidRPr="003128CB">
        <w:rPr>
          <w:rFonts w:ascii="Times New Roman" w:hAnsi="Times New Roman"/>
          <w:sz w:val="24"/>
          <w:szCs w:val="24"/>
        </w:rPr>
        <w:t xml:space="preserve">into systems which allow and enable maximum individual control. Linked to this are principles of maximum flexibility which sees the types of </w:t>
      </w:r>
      <w:r w:rsidR="000765C6" w:rsidRPr="003128CB">
        <w:rPr>
          <w:rFonts w:ascii="Times New Roman" w:hAnsi="Times New Roman"/>
          <w:sz w:val="24"/>
          <w:szCs w:val="24"/>
        </w:rPr>
        <w:t>resources to be shared as dynamic and granular as possible</w:t>
      </w:r>
      <w:r w:rsidR="00A71C01" w:rsidRPr="003128CB">
        <w:rPr>
          <w:rFonts w:ascii="Times New Roman" w:hAnsi="Times New Roman"/>
          <w:sz w:val="24"/>
          <w:szCs w:val="24"/>
        </w:rPr>
        <w:t xml:space="preserve">. </w:t>
      </w:r>
      <w:r w:rsidR="000765C6" w:rsidRPr="003128CB">
        <w:rPr>
          <w:rFonts w:ascii="Times New Roman" w:hAnsi="Times New Roman"/>
          <w:sz w:val="24"/>
          <w:szCs w:val="24"/>
        </w:rPr>
        <w:t>Rather than regulatory and restrictive</w:t>
      </w:r>
      <w:r w:rsidR="00A71C01" w:rsidRPr="003128CB">
        <w:rPr>
          <w:rFonts w:ascii="Times New Roman" w:hAnsi="Times New Roman"/>
          <w:sz w:val="24"/>
          <w:szCs w:val="24"/>
        </w:rPr>
        <w:t>,</w:t>
      </w:r>
      <w:r w:rsidR="000765C6" w:rsidRPr="003128CB">
        <w:rPr>
          <w:rFonts w:ascii="Times New Roman" w:hAnsi="Times New Roman"/>
          <w:sz w:val="24"/>
          <w:szCs w:val="24"/>
        </w:rPr>
        <w:t xml:space="preserve"> the intention has been to create as enabling and seamless an environment as possible, minimising fuss and bureaucracy</w:t>
      </w:r>
      <w:r w:rsidR="00031909" w:rsidRPr="003128CB">
        <w:rPr>
          <w:rFonts w:ascii="Times New Roman" w:hAnsi="Times New Roman"/>
          <w:sz w:val="24"/>
          <w:szCs w:val="24"/>
        </w:rPr>
        <w:t>,</w:t>
      </w:r>
      <w:r w:rsidR="000765C6" w:rsidRPr="003128CB">
        <w:rPr>
          <w:rFonts w:ascii="Times New Roman" w:hAnsi="Times New Roman"/>
          <w:sz w:val="24"/>
          <w:szCs w:val="24"/>
        </w:rPr>
        <w:t xml:space="preserve"> while still maintaining standards which would ensure maximum pr</w:t>
      </w:r>
      <w:r w:rsidR="00CB1A68" w:rsidRPr="003128CB">
        <w:rPr>
          <w:rFonts w:ascii="Times New Roman" w:hAnsi="Times New Roman"/>
          <w:sz w:val="24"/>
          <w:szCs w:val="24"/>
        </w:rPr>
        <w:t>eservation and discoverability.</w:t>
      </w:r>
    </w:p>
    <w:p w14:paraId="3445B127" w14:textId="16AFD576" w:rsidR="00CB1A68" w:rsidRPr="003128CB" w:rsidRDefault="000765C6" w:rsidP="00CB1A68">
      <w:pPr>
        <w:spacing w:line="480" w:lineRule="auto"/>
        <w:ind w:firstLine="720"/>
        <w:rPr>
          <w:rFonts w:ascii="Times New Roman" w:hAnsi="Times New Roman"/>
          <w:sz w:val="24"/>
          <w:szCs w:val="24"/>
        </w:rPr>
      </w:pPr>
      <w:r w:rsidRPr="003128CB">
        <w:rPr>
          <w:rFonts w:ascii="Times New Roman" w:hAnsi="Times New Roman"/>
          <w:sz w:val="24"/>
          <w:szCs w:val="24"/>
        </w:rPr>
        <w:t>Advocacy activities have</w:t>
      </w:r>
      <w:r w:rsidR="00031909" w:rsidRPr="003128CB">
        <w:rPr>
          <w:rFonts w:ascii="Times New Roman" w:hAnsi="Times New Roman"/>
          <w:sz w:val="24"/>
          <w:szCs w:val="24"/>
        </w:rPr>
        <w:t>,</w:t>
      </w:r>
      <w:r w:rsidRPr="003128CB">
        <w:rPr>
          <w:rFonts w:ascii="Times New Roman" w:hAnsi="Times New Roman"/>
          <w:sz w:val="24"/>
          <w:szCs w:val="24"/>
        </w:rPr>
        <w:t xml:space="preserve"> therefore</w:t>
      </w:r>
      <w:r w:rsidR="00031909" w:rsidRPr="003128CB">
        <w:rPr>
          <w:rFonts w:ascii="Times New Roman" w:hAnsi="Times New Roman"/>
          <w:sz w:val="24"/>
          <w:szCs w:val="24"/>
        </w:rPr>
        <w:t>,</w:t>
      </w:r>
      <w:r w:rsidRPr="003128CB">
        <w:rPr>
          <w:rFonts w:ascii="Times New Roman" w:hAnsi="Times New Roman"/>
          <w:sz w:val="24"/>
          <w:szCs w:val="24"/>
        </w:rPr>
        <w:t xml:space="preserve"> been c</w:t>
      </w:r>
      <w:r w:rsidR="00A95039">
        <w:rPr>
          <w:rFonts w:ascii="Times New Roman" w:hAnsi="Times New Roman"/>
          <w:sz w:val="24"/>
          <w:szCs w:val="24"/>
        </w:rPr>
        <w:t>ritical to</w:t>
      </w:r>
      <w:r w:rsidR="007D3D02" w:rsidRPr="003128CB">
        <w:rPr>
          <w:rFonts w:ascii="Times New Roman" w:hAnsi="Times New Roman"/>
          <w:sz w:val="24"/>
          <w:szCs w:val="24"/>
        </w:rPr>
        <w:t xml:space="preserve"> networks and </w:t>
      </w:r>
      <w:r w:rsidRPr="003128CB">
        <w:rPr>
          <w:rFonts w:ascii="Times New Roman" w:hAnsi="Times New Roman"/>
          <w:sz w:val="24"/>
          <w:szCs w:val="24"/>
        </w:rPr>
        <w:t>communities within and across disciplines</w:t>
      </w:r>
      <w:r w:rsidR="00031909" w:rsidRPr="003128CB">
        <w:rPr>
          <w:rFonts w:ascii="Times New Roman" w:hAnsi="Times New Roman"/>
          <w:sz w:val="24"/>
          <w:szCs w:val="24"/>
        </w:rPr>
        <w:t>. Such activities, naturally, also</w:t>
      </w:r>
      <w:r w:rsidRPr="003128CB">
        <w:rPr>
          <w:rFonts w:ascii="Times New Roman" w:hAnsi="Times New Roman"/>
          <w:sz w:val="24"/>
          <w:szCs w:val="24"/>
        </w:rPr>
        <w:t xml:space="preserve"> provide spaces for OER champions to influence their colleagues. Workshops and seminars have been conducted on demand (e</w:t>
      </w:r>
      <w:r w:rsidR="00AE5C0B" w:rsidRPr="003128CB">
        <w:rPr>
          <w:rFonts w:ascii="Times New Roman" w:hAnsi="Times New Roman"/>
          <w:sz w:val="24"/>
          <w:szCs w:val="24"/>
        </w:rPr>
        <w:t>.</w:t>
      </w:r>
      <w:r w:rsidRPr="003128CB">
        <w:rPr>
          <w:rFonts w:ascii="Times New Roman" w:hAnsi="Times New Roman"/>
          <w:sz w:val="24"/>
          <w:szCs w:val="24"/>
        </w:rPr>
        <w:t>g.</w:t>
      </w:r>
      <w:r w:rsidR="00031909" w:rsidRPr="003128CB">
        <w:rPr>
          <w:rFonts w:ascii="Times New Roman" w:hAnsi="Times New Roman"/>
          <w:sz w:val="24"/>
          <w:szCs w:val="24"/>
        </w:rPr>
        <w:t>,</w:t>
      </w:r>
      <w:r w:rsidRPr="003128CB">
        <w:rPr>
          <w:rFonts w:ascii="Times New Roman" w:hAnsi="Times New Roman"/>
          <w:sz w:val="24"/>
          <w:szCs w:val="24"/>
        </w:rPr>
        <w:t xml:space="preserve"> a request from a department or special interest group) and have been woven into existing staff development activities through faculty structures and existing programmes. </w:t>
      </w:r>
      <w:r w:rsidR="00255031" w:rsidRPr="003128CB">
        <w:rPr>
          <w:rFonts w:ascii="Times New Roman" w:hAnsi="Times New Roman"/>
          <w:sz w:val="24"/>
          <w:szCs w:val="24"/>
        </w:rPr>
        <w:t xml:space="preserve">In the Health Sciences, </w:t>
      </w:r>
      <w:r w:rsidR="00D83FBB" w:rsidRPr="003128CB">
        <w:rPr>
          <w:rFonts w:ascii="Times New Roman" w:hAnsi="Times New Roman"/>
          <w:sz w:val="24"/>
          <w:szCs w:val="24"/>
        </w:rPr>
        <w:t xml:space="preserve">for example, </w:t>
      </w:r>
      <w:r w:rsidR="00255031" w:rsidRPr="003128CB">
        <w:rPr>
          <w:rFonts w:ascii="Times New Roman" w:hAnsi="Times New Roman"/>
          <w:sz w:val="24"/>
          <w:szCs w:val="24"/>
        </w:rPr>
        <w:t xml:space="preserve">presentations </w:t>
      </w:r>
      <w:r w:rsidR="00D83FBB" w:rsidRPr="003128CB">
        <w:rPr>
          <w:rFonts w:ascii="Times New Roman" w:hAnsi="Times New Roman"/>
          <w:sz w:val="24"/>
          <w:szCs w:val="24"/>
        </w:rPr>
        <w:t>are</w:t>
      </w:r>
      <w:r w:rsidR="00255031" w:rsidRPr="003128CB">
        <w:rPr>
          <w:rFonts w:ascii="Times New Roman" w:hAnsi="Times New Roman"/>
          <w:sz w:val="24"/>
          <w:szCs w:val="24"/>
        </w:rPr>
        <w:t xml:space="preserve"> given in individual departments to advance an understanding of OER among educators</w:t>
      </w:r>
      <w:r w:rsidR="00031909" w:rsidRPr="003128CB">
        <w:rPr>
          <w:rFonts w:ascii="Times New Roman" w:hAnsi="Times New Roman"/>
          <w:sz w:val="24"/>
          <w:szCs w:val="24"/>
        </w:rPr>
        <w:t xml:space="preserve">. The </w:t>
      </w:r>
      <w:r w:rsidR="00D83FBB" w:rsidRPr="003128CB">
        <w:rPr>
          <w:rFonts w:ascii="Times New Roman" w:hAnsi="Times New Roman"/>
          <w:sz w:val="24"/>
          <w:szCs w:val="24"/>
        </w:rPr>
        <w:t xml:space="preserve">first-year </w:t>
      </w:r>
      <w:r w:rsidR="00255031" w:rsidRPr="003128CB">
        <w:rPr>
          <w:rFonts w:ascii="Times New Roman" w:hAnsi="Times New Roman"/>
          <w:sz w:val="24"/>
          <w:szCs w:val="24"/>
        </w:rPr>
        <w:t>students</w:t>
      </w:r>
      <w:r w:rsidR="00031909" w:rsidRPr="003128CB">
        <w:rPr>
          <w:rFonts w:ascii="Times New Roman" w:hAnsi="Times New Roman"/>
          <w:sz w:val="24"/>
          <w:szCs w:val="24"/>
        </w:rPr>
        <w:t>, for example,</w:t>
      </w:r>
      <w:r w:rsidR="00255031" w:rsidRPr="003128CB">
        <w:rPr>
          <w:rFonts w:ascii="Times New Roman" w:hAnsi="Times New Roman"/>
          <w:sz w:val="24"/>
          <w:szCs w:val="24"/>
        </w:rPr>
        <w:t xml:space="preserve"> learn about OER in workshops</w:t>
      </w:r>
      <w:r w:rsidR="00D83FBB" w:rsidRPr="003128CB">
        <w:rPr>
          <w:rFonts w:ascii="Times New Roman" w:hAnsi="Times New Roman"/>
          <w:sz w:val="24"/>
          <w:szCs w:val="24"/>
        </w:rPr>
        <w:t>.</w:t>
      </w:r>
      <w:r w:rsidR="00952143" w:rsidRPr="003128CB">
        <w:rPr>
          <w:rFonts w:ascii="Times New Roman" w:hAnsi="Times New Roman"/>
          <w:sz w:val="24"/>
          <w:szCs w:val="24"/>
        </w:rPr>
        <w:t xml:space="preserve"> </w:t>
      </w:r>
      <w:r w:rsidRPr="003128CB">
        <w:rPr>
          <w:rFonts w:ascii="Times New Roman" w:hAnsi="Times New Roman"/>
          <w:sz w:val="24"/>
          <w:szCs w:val="24"/>
        </w:rPr>
        <w:t>In addition, increased opportunities to</w:t>
      </w:r>
      <w:r w:rsidR="000C67C8" w:rsidRPr="003128CB">
        <w:rPr>
          <w:rFonts w:ascii="Times New Roman" w:hAnsi="Times New Roman"/>
          <w:sz w:val="24"/>
          <w:szCs w:val="24"/>
        </w:rPr>
        <w:t xml:space="preserve"> solicit resources </w:t>
      </w:r>
      <w:r w:rsidRPr="003128CB">
        <w:rPr>
          <w:rFonts w:ascii="Times New Roman" w:hAnsi="Times New Roman"/>
          <w:sz w:val="24"/>
          <w:szCs w:val="24"/>
        </w:rPr>
        <w:t>w</w:t>
      </w:r>
      <w:r w:rsidR="00A71C01" w:rsidRPr="003128CB">
        <w:rPr>
          <w:rFonts w:ascii="Times New Roman" w:hAnsi="Times New Roman"/>
          <w:sz w:val="24"/>
          <w:szCs w:val="24"/>
        </w:rPr>
        <w:t>h</w:t>
      </w:r>
      <w:r w:rsidRPr="003128CB">
        <w:rPr>
          <w:rFonts w:ascii="Times New Roman" w:hAnsi="Times New Roman"/>
          <w:sz w:val="24"/>
          <w:szCs w:val="24"/>
        </w:rPr>
        <w:t xml:space="preserve">ere possible </w:t>
      </w:r>
      <w:r w:rsidR="00A71C01" w:rsidRPr="003128CB">
        <w:rPr>
          <w:rFonts w:ascii="Times New Roman" w:hAnsi="Times New Roman"/>
          <w:sz w:val="24"/>
          <w:szCs w:val="24"/>
        </w:rPr>
        <w:t xml:space="preserve">occur </w:t>
      </w:r>
      <w:r w:rsidRPr="003128CB">
        <w:rPr>
          <w:rFonts w:ascii="Times New Roman" w:hAnsi="Times New Roman"/>
          <w:sz w:val="24"/>
          <w:szCs w:val="24"/>
        </w:rPr>
        <w:t>during</w:t>
      </w:r>
      <w:r w:rsidR="000C67C8" w:rsidRPr="003128CB">
        <w:rPr>
          <w:rFonts w:ascii="Times New Roman" w:hAnsi="Times New Roman"/>
          <w:sz w:val="24"/>
          <w:szCs w:val="24"/>
        </w:rPr>
        <w:t xml:space="preserve"> key events like the Global Open Education </w:t>
      </w:r>
      <w:r w:rsidR="00AE5C0B" w:rsidRPr="003128CB">
        <w:rPr>
          <w:rFonts w:ascii="Times New Roman" w:hAnsi="Times New Roman"/>
          <w:sz w:val="24"/>
          <w:szCs w:val="24"/>
        </w:rPr>
        <w:t>W</w:t>
      </w:r>
      <w:r w:rsidR="000C67C8" w:rsidRPr="003128CB">
        <w:rPr>
          <w:rFonts w:ascii="Times New Roman" w:hAnsi="Times New Roman"/>
          <w:sz w:val="24"/>
          <w:szCs w:val="24"/>
        </w:rPr>
        <w:t>eek (held annually in March) and</w:t>
      </w:r>
      <w:hyperlink r:id="rId12">
        <w:r w:rsidR="000C67C8" w:rsidRPr="003128CB">
          <w:rPr>
            <w:rFonts w:ascii="Times New Roman" w:hAnsi="Times New Roman"/>
            <w:sz w:val="24"/>
            <w:szCs w:val="24"/>
          </w:rPr>
          <w:t xml:space="preserve"> </w:t>
        </w:r>
      </w:hyperlink>
      <w:r w:rsidR="000C67C8" w:rsidRPr="003128CB">
        <w:rPr>
          <w:rFonts w:ascii="Times New Roman" w:hAnsi="Times New Roman"/>
          <w:sz w:val="24"/>
          <w:szCs w:val="24"/>
        </w:rPr>
        <w:t xml:space="preserve">Open Access </w:t>
      </w:r>
      <w:r w:rsidR="00AE5C0B" w:rsidRPr="003128CB">
        <w:rPr>
          <w:rFonts w:ascii="Times New Roman" w:hAnsi="Times New Roman"/>
          <w:sz w:val="24"/>
          <w:szCs w:val="24"/>
        </w:rPr>
        <w:t>W</w:t>
      </w:r>
      <w:r w:rsidR="000C67C8" w:rsidRPr="003128CB">
        <w:rPr>
          <w:rFonts w:ascii="Times New Roman" w:hAnsi="Times New Roman"/>
          <w:sz w:val="24"/>
          <w:szCs w:val="24"/>
        </w:rPr>
        <w:t>eek (held annually in October).</w:t>
      </w:r>
    </w:p>
    <w:p w14:paraId="2AC9D5A1" w14:textId="77777777" w:rsidR="00CB1A68" w:rsidRPr="003128CB" w:rsidRDefault="000C67C8"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Various forms of </w:t>
      </w:r>
      <w:r w:rsidR="00AE5C0B" w:rsidRPr="003128CB">
        <w:rPr>
          <w:rFonts w:ascii="Times New Roman" w:hAnsi="Times New Roman"/>
          <w:sz w:val="24"/>
          <w:szCs w:val="24"/>
        </w:rPr>
        <w:t>s</w:t>
      </w:r>
      <w:r w:rsidRPr="003128CB">
        <w:rPr>
          <w:rFonts w:ascii="Times New Roman" w:hAnsi="Times New Roman"/>
          <w:sz w:val="24"/>
          <w:szCs w:val="24"/>
        </w:rPr>
        <w:t xml:space="preserve">ocial </w:t>
      </w:r>
      <w:r w:rsidR="00AE5C0B" w:rsidRPr="003128CB">
        <w:rPr>
          <w:rFonts w:ascii="Times New Roman" w:hAnsi="Times New Roman"/>
          <w:sz w:val="24"/>
          <w:szCs w:val="24"/>
        </w:rPr>
        <w:t>m</w:t>
      </w:r>
      <w:r w:rsidRPr="003128CB">
        <w:rPr>
          <w:rFonts w:ascii="Times New Roman" w:hAnsi="Times New Roman"/>
          <w:sz w:val="24"/>
          <w:szCs w:val="24"/>
        </w:rPr>
        <w:t xml:space="preserve">edia </w:t>
      </w:r>
      <w:r w:rsidR="007A3082" w:rsidRPr="003128CB">
        <w:rPr>
          <w:rFonts w:ascii="Times New Roman" w:hAnsi="Times New Roman"/>
          <w:sz w:val="24"/>
          <w:szCs w:val="24"/>
        </w:rPr>
        <w:t>have been</w:t>
      </w:r>
      <w:r w:rsidRPr="003128CB">
        <w:rPr>
          <w:rFonts w:ascii="Times New Roman" w:hAnsi="Times New Roman"/>
          <w:sz w:val="24"/>
          <w:szCs w:val="24"/>
        </w:rPr>
        <w:t xml:space="preserve"> used to create a presence and awareness of </w:t>
      </w:r>
      <w:r w:rsidR="00AE5C0B" w:rsidRPr="003128CB">
        <w:rPr>
          <w:rFonts w:ascii="Times New Roman" w:hAnsi="Times New Roman"/>
          <w:sz w:val="24"/>
          <w:szCs w:val="24"/>
        </w:rPr>
        <w:t xml:space="preserve">the </w:t>
      </w:r>
      <w:proofErr w:type="spellStart"/>
      <w:r w:rsidRPr="003128CB">
        <w:rPr>
          <w:rFonts w:ascii="Times New Roman" w:hAnsi="Times New Roman"/>
          <w:sz w:val="24"/>
          <w:szCs w:val="24"/>
        </w:rPr>
        <w:t>OpenContent</w:t>
      </w:r>
      <w:proofErr w:type="spellEnd"/>
      <w:r w:rsidRPr="003128CB">
        <w:rPr>
          <w:rFonts w:ascii="Times New Roman" w:hAnsi="Times New Roman"/>
          <w:sz w:val="24"/>
          <w:szCs w:val="24"/>
        </w:rPr>
        <w:t xml:space="preserve"> </w:t>
      </w:r>
      <w:r w:rsidR="00AE5C0B" w:rsidRPr="003128CB">
        <w:rPr>
          <w:rFonts w:ascii="Times New Roman" w:hAnsi="Times New Roman"/>
          <w:sz w:val="24"/>
          <w:szCs w:val="24"/>
        </w:rPr>
        <w:t xml:space="preserve">directory </w:t>
      </w:r>
      <w:r w:rsidRPr="003128CB">
        <w:rPr>
          <w:rFonts w:ascii="Times New Roman" w:hAnsi="Times New Roman"/>
          <w:sz w:val="24"/>
          <w:szCs w:val="24"/>
        </w:rPr>
        <w:t>at UCT. The</w:t>
      </w:r>
      <w:hyperlink r:id="rId13">
        <w:r w:rsidRPr="003128CB">
          <w:rPr>
            <w:rFonts w:ascii="Times New Roman" w:hAnsi="Times New Roman"/>
            <w:sz w:val="24"/>
            <w:szCs w:val="24"/>
          </w:rPr>
          <w:t xml:space="preserve"> </w:t>
        </w:r>
      </w:hyperlink>
      <w:proofErr w:type="spellStart"/>
      <w:r w:rsidRPr="003128CB">
        <w:rPr>
          <w:rFonts w:ascii="Times New Roman" w:hAnsi="Times New Roman"/>
          <w:sz w:val="24"/>
          <w:szCs w:val="24"/>
        </w:rPr>
        <w:t>OpenUCT</w:t>
      </w:r>
      <w:proofErr w:type="spellEnd"/>
      <w:r w:rsidRPr="003128CB">
        <w:rPr>
          <w:rFonts w:ascii="Times New Roman" w:hAnsi="Times New Roman"/>
          <w:sz w:val="24"/>
          <w:szCs w:val="24"/>
        </w:rPr>
        <w:t xml:space="preserve"> website</w:t>
      </w:r>
      <w:r w:rsidR="00FE169A" w:rsidRPr="003128CB">
        <w:rPr>
          <w:rFonts w:ascii="Times New Roman" w:hAnsi="Times New Roman"/>
          <w:sz w:val="24"/>
          <w:szCs w:val="24"/>
        </w:rPr>
        <w:t xml:space="preserve"> (</w:t>
      </w:r>
      <w:hyperlink r:id="rId14" w:history="1">
        <w:r w:rsidR="00FE169A" w:rsidRPr="003128CB">
          <w:rPr>
            <w:rStyle w:val="Hyperlink"/>
            <w:rFonts w:ascii="Times New Roman" w:hAnsi="Times New Roman"/>
            <w:color w:val="auto"/>
            <w:sz w:val="24"/>
            <w:szCs w:val="24"/>
            <w:u w:val="none"/>
          </w:rPr>
          <w:t>http://openuct.uct.ac.za</w:t>
        </w:r>
      </w:hyperlink>
      <w:r w:rsidR="00FE169A" w:rsidRPr="003128CB">
        <w:rPr>
          <w:rFonts w:ascii="Times New Roman" w:hAnsi="Times New Roman"/>
          <w:sz w:val="24"/>
          <w:szCs w:val="24"/>
        </w:rPr>
        <w:t xml:space="preserve">) </w:t>
      </w:r>
      <w:r w:rsidRPr="003128CB">
        <w:rPr>
          <w:rFonts w:ascii="Times New Roman" w:hAnsi="Times New Roman"/>
          <w:sz w:val="24"/>
          <w:szCs w:val="24"/>
        </w:rPr>
        <w:t xml:space="preserve">includes a blog about everything open including OER and </w:t>
      </w:r>
      <w:proofErr w:type="spellStart"/>
      <w:r w:rsidRPr="003128CB">
        <w:rPr>
          <w:rFonts w:ascii="Times New Roman" w:hAnsi="Times New Roman"/>
          <w:sz w:val="24"/>
          <w:szCs w:val="24"/>
        </w:rPr>
        <w:t>OpenContent</w:t>
      </w:r>
      <w:proofErr w:type="spellEnd"/>
      <w:r w:rsidRPr="003128CB">
        <w:rPr>
          <w:rFonts w:ascii="Times New Roman" w:hAnsi="Times New Roman"/>
          <w:sz w:val="24"/>
          <w:szCs w:val="24"/>
        </w:rPr>
        <w:t>. A</w:t>
      </w:r>
      <w:r w:rsidR="00A71C01" w:rsidRPr="003128CB">
        <w:rPr>
          <w:rFonts w:ascii="Times New Roman" w:hAnsi="Times New Roman"/>
          <w:sz w:val="24"/>
          <w:szCs w:val="24"/>
        </w:rPr>
        <w:t>n</w:t>
      </w:r>
      <w:hyperlink r:id="rId15">
        <w:r w:rsidRPr="003128CB">
          <w:rPr>
            <w:rFonts w:ascii="Times New Roman" w:hAnsi="Times New Roman"/>
            <w:sz w:val="24"/>
            <w:szCs w:val="24"/>
          </w:rPr>
          <w:t xml:space="preserve"> </w:t>
        </w:r>
      </w:hyperlink>
      <w:hyperlink r:id="rId16">
        <w:proofErr w:type="spellStart"/>
        <w:r w:rsidRPr="003128CB">
          <w:rPr>
            <w:rFonts w:ascii="Times New Roman" w:hAnsi="Times New Roman"/>
            <w:sz w:val="24"/>
            <w:szCs w:val="24"/>
          </w:rPr>
          <w:t>OpenUCT</w:t>
        </w:r>
        <w:proofErr w:type="spellEnd"/>
        <w:r w:rsidRPr="003128CB">
          <w:rPr>
            <w:rFonts w:ascii="Times New Roman" w:hAnsi="Times New Roman"/>
            <w:sz w:val="24"/>
            <w:szCs w:val="24"/>
          </w:rPr>
          <w:t xml:space="preserve"> Twitter</w:t>
        </w:r>
      </w:hyperlink>
      <w:r w:rsidRPr="003128CB">
        <w:rPr>
          <w:rFonts w:ascii="Times New Roman" w:hAnsi="Times New Roman"/>
          <w:sz w:val="24"/>
          <w:szCs w:val="24"/>
        </w:rPr>
        <w:t xml:space="preserve"> account is used to </w:t>
      </w:r>
      <w:r w:rsidRPr="003128CB">
        <w:rPr>
          <w:rFonts w:ascii="Times New Roman" w:hAnsi="Times New Roman"/>
          <w:sz w:val="24"/>
          <w:szCs w:val="24"/>
        </w:rPr>
        <w:lastRenderedPageBreak/>
        <w:t>promote new content added to the directory or share interesting links and news related to the OER movement.</w:t>
      </w:r>
      <w:r w:rsidR="00952143" w:rsidRPr="003128CB">
        <w:rPr>
          <w:rFonts w:ascii="Times New Roman" w:hAnsi="Times New Roman"/>
          <w:sz w:val="24"/>
          <w:szCs w:val="24"/>
        </w:rPr>
        <w:t xml:space="preserve"> </w:t>
      </w:r>
      <w:r w:rsidRPr="003128CB">
        <w:rPr>
          <w:rFonts w:ascii="Times New Roman" w:hAnsi="Times New Roman"/>
          <w:sz w:val="24"/>
          <w:szCs w:val="24"/>
        </w:rPr>
        <w:t xml:space="preserve">Certain content posted to Twitter has also found its way into Facebook, which seems to indicate that some of </w:t>
      </w:r>
      <w:r w:rsidR="00A71C01" w:rsidRPr="003128CB">
        <w:rPr>
          <w:rFonts w:ascii="Times New Roman" w:hAnsi="Times New Roman"/>
          <w:sz w:val="24"/>
          <w:szCs w:val="24"/>
        </w:rPr>
        <w:t>the</w:t>
      </w:r>
      <w:r w:rsidRPr="003128CB">
        <w:rPr>
          <w:rFonts w:ascii="Times New Roman" w:hAnsi="Times New Roman"/>
          <w:sz w:val="24"/>
          <w:szCs w:val="24"/>
        </w:rPr>
        <w:t xml:space="preserve"> content has gone viral on a small scale.</w:t>
      </w:r>
      <w:r w:rsidR="00952143" w:rsidRPr="003128CB">
        <w:rPr>
          <w:rFonts w:ascii="Times New Roman" w:hAnsi="Times New Roman"/>
          <w:sz w:val="24"/>
          <w:szCs w:val="24"/>
        </w:rPr>
        <w:t xml:space="preserve"> </w:t>
      </w:r>
      <w:r w:rsidR="00A71C01" w:rsidRPr="003128CB">
        <w:rPr>
          <w:rFonts w:ascii="Times New Roman" w:hAnsi="Times New Roman"/>
          <w:sz w:val="24"/>
          <w:szCs w:val="24"/>
        </w:rPr>
        <w:t xml:space="preserve">Conference presentations made available on </w:t>
      </w:r>
      <w:proofErr w:type="spellStart"/>
      <w:r w:rsidR="00A71C01" w:rsidRPr="003128CB">
        <w:rPr>
          <w:rFonts w:ascii="Times New Roman" w:hAnsi="Times New Roman"/>
          <w:sz w:val="24"/>
          <w:szCs w:val="24"/>
        </w:rPr>
        <w:t>Slideshare</w:t>
      </w:r>
      <w:proofErr w:type="spellEnd"/>
      <w:r w:rsidR="00A71C01" w:rsidRPr="003128CB">
        <w:rPr>
          <w:rFonts w:ascii="Times New Roman" w:hAnsi="Times New Roman"/>
          <w:sz w:val="24"/>
          <w:szCs w:val="24"/>
        </w:rPr>
        <w:t xml:space="preserve"> indicate added interest through impressive views and downloads.</w:t>
      </w:r>
    </w:p>
    <w:p w14:paraId="1CEAD9B7" w14:textId="1C15564F" w:rsidR="001C3DD9" w:rsidRPr="003128CB" w:rsidRDefault="00FE169A" w:rsidP="00CB1A68">
      <w:pPr>
        <w:spacing w:line="480" w:lineRule="auto"/>
        <w:ind w:firstLine="720"/>
        <w:rPr>
          <w:rFonts w:ascii="Times New Roman" w:hAnsi="Times New Roman"/>
          <w:sz w:val="24"/>
          <w:szCs w:val="24"/>
        </w:rPr>
      </w:pPr>
      <w:r w:rsidRPr="003128CB">
        <w:rPr>
          <w:rFonts w:ascii="Times New Roman" w:hAnsi="Times New Roman"/>
          <w:sz w:val="24"/>
          <w:szCs w:val="24"/>
        </w:rPr>
        <w:t>International r</w:t>
      </w:r>
      <w:r w:rsidR="000C67C8" w:rsidRPr="003128CB">
        <w:rPr>
          <w:rFonts w:ascii="Times New Roman" w:hAnsi="Times New Roman"/>
          <w:sz w:val="24"/>
          <w:szCs w:val="24"/>
        </w:rPr>
        <w:t xml:space="preserve">epresentation is also used as </w:t>
      </w:r>
      <w:r w:rsidR="00E4714D" w:rsidRPr="003128CB">
        <w:rPr>
          <w:rFonts w:ascii="Times New Roman" w:hAnsi="Times New Roman"/>
          <w:sz w:val="24"/>
          <w:szCs w:val="24"/>
        </w:rPr>
        <w:t xml:space="preserve">a </w:t>
      </w:r>
      <w:r w:rsidR="000C67C8" w:rsidRPr="003128CB">
        <w:rPr>
          <w:rFonts w:ascii="Times New Roman" w:hAnsi="Times New Roman"/>
          <w:sz w:val="24"/>
          <w:szCs w:val="24"/>
        </w:rPr>
        <w:t>w</w:t>
      </w:r>
      <w:r w:rsidRPr="003128CB">
        <w:rPr>
          <w:rFonts w:ascii="Times New Roman" w:hAnsi="Times New Roman"/>
          <w:sz w:val="24"/>
          <w:szCs w:val="24"/>
        </w:rPr>
        <w:t xml:space="preserve">ay to profile UCT </w:t>
      </w:r>
      <w:proofErr w:type="spellStart"/>
      <w:r w:rsidRPr="003128CB">
        <w:rPr>
          <w:rFonts w:ascii="Times New Roman" w:hAnsi="Times New Roman"/>
          <w:sz w:val="24"/>
          <w:szCs w:val="24"/>
        </w:rPr>
        <w:t>OpenContent</w:t>
      </w:r>
      <w:proofErr w:type="spellEnd"/>
      <w:r w:rsidRPr="003128CB">
        <w:rPr>
          <w:rFonts w:ascii="Times New Roman" w:hAnsi="Times New Roman"/>
          <w:sz w:val="24"/>
          <w:szCs w:val="24"/>
        </w:rPr>
        <w:t xml:space="preserve"> with UCT an active</w:t>
      </w:r>
      <w:r w:rsidR="000C67C8" w:rsidRPr="003128CB">
        <w:rPr>
          <w:rFonts w:ascii="Times New Roman" w:hAnsi="Times New Roman"/>
          <w:sz w:val="24"/>
          <w:szCs w:val="24"/>
        </w:rPr>
        <w:t xml:space="preserve"> member of the global Open Edu</w:t>
      </w:r>
      <w:r w:rsidRPr="003128CB">
        <w:rPr>
          <w:rFonts w:ascii="Times New Roman" w:hAnsi="Times New Roman"/>
          <w:sz w:val="24"/>
          <w:szCs w:val="24"/>
        </w:rPr>
        <w:t xml:space="preserve">cation </w:t>
      </w:r>
      <w:r w:rsidR="00DC77F0" w:rsidRPr="003128CB">
        <w:rPr>
          <w:rFonts w:ascii="Times New Roman" w:hAnsi="Times New Roman"/>
          <w:sz w:val="24"/>
          <w:szCs w:val="24"/>
        </w:rPr>
        <w:t>C</w:t>
      </w:r>
      <w:r w:rsidRPr="003128CB">
        <w:rPr>
          <w:rFonts w:ascii="Times New Roman" w:hAnsi="Times New Roman"/>
          <w:sz w:val="24"/>
          <w:szCs w:val="24"/>
        </w:rPr>
        <w:t>onsortium (OEC), and m</w:t>
      </w:r>
      <w:r w:rsidR="000C67C8" w:rsidRPr="003128CB">
        <w:rPr>
          <w:rFonts w:ascii="Times New Roman" w:hAnsi="Times New Roman"/>
          <w:sz w:val="24"/>
          <w:szCs w:val="24"/>
        </w:rPr>
        <w:t xml:space="preserve">embers of the UCT </w:t>
      </w:r>
      <w:proofErr w:type="spellStart"/>
      <w:r w:rsidR="000C67C8" w:rsidRPr="003128CB">
        <w:rPr>
          <w:rFonts w:ascii="Times New Roman" w:hAnsi="Times New Roman"/>
          <w:sz w:val="24"/>
          <w:szCs w:val="24"/>
        </w:rPr>
        <w:t>OpenContent</w:t>
      </w:r>
      <w:proofErr w:type="spellEnd"/>
      <w:r w:rsidR="000C67C8" w:rsidRPr="003128CB">
        <w:rPr>
          <w:rFonts w:ascii="Times New Roman" w:hAnsi="Times New Roman"/>
          <w:sz w:val="24"/>
          <w:szCs w:val="24"/>
        </w:rPr>
        <w:t xml:space="preserve"> team </w:t>
      </w:r>
      <w:r w:rsidRPr="003128CB">
        <w:rPr>
          <w:rFonts w:ascii="Times New Roman" w:hAnsi="Times New Roman"/>
          <w:sz w:val="24"/>
          <w:szCs w:val="24"/>
        </w:rPr>
        <w:t>attending and presenting</w:t>
      </w:r>
      <w:r w:rsidR="000C67C8" w:rsidRPr="003128CB">
        <w:rPr>
          <w:rFonts w:ascii="Times New Roman" w:hAnsi="Times New Roman"/>
          <w:sz w:val="24"/>
          <w:szCs w:val="24"/>
        </w:rPr>
        <w:t xml:space="preserve"> at conferences hosted by the consortium. </w:t>
      </w:r>
    </w:p>
    <w:p w14:paraId="5838CD61" w14:textId="2FE82BED" w:rsidR="00CB1A68" w:rsidRPr="003128CB" w:rsidRDefault="00CB1A68" w:rsidP="00CB1A68">
      <w:pPr>
        <w:spacing w:line="480" w:lineRule="auto"/>
        <w:jc w:val="center"/>
        <w:rPr>
          <w:rFonts w:ascii="Times New Roman" w:hAnsi="Times New Roman"/>
          <w:b/>
          <w:sz w:val="24"/>
          <w:szCs w:val="24"/>
        </w:rPr>
      </w:pPr>
      <w:r w:rsidRPr="003128CB">
        <w:rPr>
          <w:rFonts w:ascii="Times New Roman" w:hAnsi="Times New Roman"/>
          <w:b/>
          <w:sz w:val="24"/>
          <w:szCs w:val="24"/>
        </w:rPr>
        <w:t>Evolving E-Infrastructure, Evolving Practice</w:t>
      </w:r>
    </w:p>
    <w:p w14:paraId="6E81A3F0" w14:textId="77777777" w:rsidR="00DD2648" w:rsidRPr="003128CB" w:rsidRDefault="001C3DD9" w:rsidP="00CB1A68">
      <w:pPr>
        <w:pStyle w:val="Heading2"/>
        <w:spacing w:line="480" w:lineRule="auto"/>
        <w:rPr>
          <w:rFonts w:ascii="Times New Roman" w:hAnsi="Times New Roman" w:cs="Times New Roman"/>
          <w:b/>
          <w:sz w:val="24"/>
          <w:szCs w:val="24"/>
        </w:rPr>
      </w:pPr>
      <w:bookmarkStart w:id="4" w:name="h.chd2ywliz4bf" w:colFirst="0" w:colLast="0"/>
      <w:bookmarkEnd w:id="4"/>
      <w:r w:rsidRPr="003128CB">
        <w:rPr>
          <w:rFonts w:ascii="Times New Roman" w:hAnsi="Times New Roman" w:cs="Times New Roman"/>
          <w:b/>
          <w:sz w:val="24"/>
          <w:szCs w:val="24"/>
        </w:rPr>
        <w:t>The Open Content directory</w:t>
      </w:r>
    </w:p>
    <w:p w14:paraId="76F1493E" w14:textId="3FE22B8C" w:rsidR="00CB1A68" w:rsidRPr="003128CB" w:rsidRDefault="00DD2648" w:rsidP="00CB1A68">
      <w:pPr>
        <w:spacing w:line="480" w:lineRule="auto"/>
        <w:rPr>
          <w:rFonts w:ascii="Times New Roman" w:hAnsi="Times New Roman"/>
          <w:sz w:val="24"/>
          <w:szCs w:val="24"/>
        </w:rPr>
      </w:pPr>
      <w:r w:rsidRPr="003128CB">
        <w:rPr>
          <w:rFonts w:ascii="Times New Roman" w:hAnsi="Times New Roman"/>
          <w:sz w:val="24"/>
          <w:szCs w:val="24"/>
        </w:rPr>
        <w:t xml:space="preserve">On February </w:t>
      </w:r>
      <w:r w:rsidR="00952143" w:rsidRPr="003128CB">
        <w:rPr>
          <w:rFonts w:ascii="Times New Roman" w:hAnsi="Times New Roman"/>
          <w:sz w:val="24"/>
          <w:szCs w:val="24"/>
        </w:rPr>
        <w:t xml:space="preserve">12, </w:t>
      </w:r>
      <w:r w:rsidRPr="003128CB">
        <w:rPr>
          <w:rFonts w:ascii="Times New Roman" w:hAnsi="Times New Roman"/>
          <w:sz w:val="24"/>
          <w:szCs w:val="24"/>
        </w:rPr>
        <w:t>2010</w:t>
      </w:r>
      <w:r w:rsidR="00952143" w:rsidRPr="003128CB">
        <w:rPr>
          <w:rFonts w:ascii="Times New Roman" w:hAnsi="Times New Roman"/>
          <w:sz w:val="24"/>
          <w:szCs w:val="24"/>
        </w:rPr>
        <w:t>,</w:t>
      </w:r>
      <w:r w:rsidRPr="003128CB">
        <w:rPr>
          <w:rFonts w:ascii="Times New Roman" w:hAnsi="Times New Roman"/>
          <w:sz w:val="24"/>
          <w:szCs w:val="24"/>
        </w:rPr>
        <w:t xml:space="preserve"> the UCT </w:t>
      </w:r>
      <w:proofErr w:type="spellStart"/>
      <w:r w:rsidRPr="003128CB">
        <w:rPr>
          <w:rFonts w:ascii="Times New Roman" w:hAnsi="Times New Roman"/>
          <w:sz w:val="24"/>
          <w:szCs w:val="24"/>
        </w:rPr>
        <w:t>OpenContent</w:t>
      </w:r>
      <w:proofErr w:type="spellEnd"/>
      <w:r w:rsidRPr="003128CB">
        <w:rPr>
          <w:rFonts w:ascii="Times New Roman" w:hAnsi="Times New Roman"/>
          <w:sz w:val="24"/>
          <w:szCs w:val="24"/>
        </w:rPr>
        <w:t xml:space="preserve"> Directory</w:t>
      </w:r>
      <w:hyperlink r:id="rId17">
        <w:r w:rsidRPr="003128CB">
          <w:rPr>
            <w:rFonts w:ascii="Times New Roman" w:hAnsi="Times New Roman"/>
            <w:sz w:val="24"/>
            <w:szCs w:val="24"/>
          </w:rPr>
          <w:t xml:space="preserve"> </w:t>
        </w:r>
      </w:hyperlink>
      <w:hyperlink r:id="rId18" w:history="1">
        <w:r w:rsidR="0077140F" w:rsidRPr="003128CB">
          <w:rPr>
            <w:rStyle w:val="Hyperlink"/>
            <w:rFonts w:ascii="Times New Roman" w:hAnsi="Times New Roman"/>
            <w:color w:val="auto"/>
            <w:sz w:val="24"/>
            <w:szCs w:val="24"/>
            <w:u w:val="none"/>
          </w:rPr>
          <w:t>(http://opencontent.uct.ac.za)</w:t>
        </w:r>
      </w:hyperlink>
      <w:r w:rsidRPr="003128CB">
        <w:rPr>
          <w:rFonts w:ascii="Times New Roman" w:hAnsi="Times New Roman"/>
          <w:sz w:val="24"/>
          <w:szCs w:val="24"/>
        </w:rPr>
        <w:t xml:space="preserve"> was launched with six resources contributed by UCT academics. </w:t>
      </w:r>
      <w:r w:rsidR="000C67C8" w:rsidRPr="003128CB">
        <w:rPr>
          <w:rFonts w:ascii="Times New Roman" w:hAnsi="Times New Roman"/>
          <w:sz w:val="24"/>
          <w:szCs w:val="24"/>
        </w:rPr>
        <w:t xml:space="preserve">By June 2014, </w:t>
      </w:r>
      <w:proofErr w:type="spellStart"/>
      <w:r w:rsidR="000C67C8" w:rsidRPr="003128CB">
        <w:rPr>
          <w:rFonts w:ascii="Times New Roman" w:hAnsi="Times New Roman"/>
          <w:sz w:val="24"/>
          <w:szCs w:val="24"/>
        </w:rPr>
        <w:t>ongoing</w:t>
      </w:r>
      <w:proofErr w:type="spellEnd"/>
      <w:r w:rsidR="000C67C8" w:rsidRPr="003128CB">
        <w:rPr>
          <w:rFonts w:ascii="Times New Roman" w:hAnsi="Times New Roman"/>
          <w:sz w:val="24"/>
          <w:szCs w:val="24"/>
        </w:rPr>
        <w:t xml:space="preserve"> advocacy had resulted in 343 resources being added to the </w:t>
      </w:r>
      <w:proofErr w:type="spellStart"/>
      <w:r w:rsidR="000C67C8" w:rsidRPr="003128CB">
        <w:rPr>
          <w:rFonts w:ascii="Times New Roman" w:hAnsi="Times New Roman"/>
          <w:sz w:val="24"/>
          <w:szCs w:val="24"/>
        </w:rPr>
        <w:t>OpenContent</w:t>
      </w:r>
      <w:proofErr w:type="spellEnd"/>
      <w:r w:rsidR="000C67C8" w:rsidRPr="003128CB">
        <w:rPr>
          <w:rFonts w:ascii="Times New Roman" w:hAnsi="Times New Roman"/>
          <w:sz w:val="24"/>
          <w:szCs w:val="24"/>
        </w:rPr>
        <w:t xml:space="preserve"> directory. Of these, 91 resources were added during </w:t>
      </w:r>
      <w:r w:rsidR="000C67C8" w:rsidRPr="00797242">
        <w:rPr>
          <w:rFonts w:ascii="Times New Roman" w:hAnsi="Times New Roman"/>
          <w:sz w:val="24"/>
          <w:szCs w:val="24"/>
        </w:rPr>
        <w:t>2013</w:t>
      </w:r>
      <w:r w:rsidR="00952143" w:rsidRPr="00797242">
        <w:rPr>
          <w:rFonts w:ascii="Times New Roman" w:hAnsi="Times New Roman"/>
          <w:sz w:val="24"/>
          <w:szCs w:val="24"/>
        </w:rPr>
        <w:t>;</w:t>
      </w:r>
      <w:r w:rsidR="000C67C8" w:rsidRPr="00797242">
        <w:rPr>
          <w:rFonts w:ascii="Times New Roman" w:hAnsi="Times New Roman"/>
          <w:sz w:val="24"/>
          <w:szCs w:val="24"/>
        </w:rPr>
        <w:t xml:space="preserve"> substantially more than the previous years (2012:</w:t>
      </w:r>
      <w:r w:rsidR="00952143" w:rsidRPr="00797242">
        <w:rPr>
          <w:rFonts w:ascii="Times New Roman" w:hAnsi="Times New Roman"/>
          <w:sz w:val="24"/>
          <w:szCs w:val="24"/>
        </w:rPr>
        <w:t xml:space="preserve"> </w:t>
      </w:r>
      <w:r w:rsidR="000C67C8" w:rsidRPr="00797242">
        <w:rPr>
          <w:rFonts w:ascii="Times New Roman" w:hAnsi="Times New Roman"/>
          <w:sz w:val="24"/>
          <w:szCs w:val="24"/>
        </w:rPr>
        <w:t>59</w:t>
      </w:r>
      <w:r w:rsidR="00BF07A7" w:rsidRPr="00797242">
        <w:rPr>
          <w:rFonts w:ascii="Times New Roman" w:hAnsi="Times New Roman"/>
          <w:sz w:val="24"/>
          <w:szCs w:val="24"/>
        </w:rPr>
        <w:t xml:space="preserve"> resources</w:t>
      </w:r>
      <w:r w:rsidR="000C67C8" w:rsidRPr="00797242">
        <w:rPr>
          <w:rFonts w:ascii="Times New Roman" w:hAnsi="Times New Roman"/>
          <w:sz w:val="24"/>
          <w:szCs w:val="24"/>
        </w:rPr>
        <w:t>; 2011:</w:t>
      </w:r>
      <w:r w:rsidR="00952143" w:rsidRPr="00797242">
        <w:rPr>
          <w:rFonts w:ascii="Times New Roman" w:hAnsi="Times New Roman"/>
          <w:sz w:val="24"/>
          <w:szCs w:val="24"/>
        </w:rPr>
        <w:t xml:space="preserve"> </w:t>
      </w:r>
      <w:r w:rsidR="000C67C8" w:rsidRPr="00797242">
        <w:rPr>
          <w:rFonts w:ascii="Times New Roman" w:hAnsi="Times New Roman"/>
          <w:sz w:val="24"/>
          <w:szCs w:val="24"/>
        </w:rPr>
        <w:t>73</w:t>
      </w:r>
      <w:r w:rsidR="00BF07A7" w:rsidRPr="00797242">
        <w:rPr>
          <w:rFonts w:ascii="Times New Roman" w:hAnsi="Times New Roman"/>
          <w:sz w:val="24"/>
          <w:szCs w:val="24"/>
        </w:rPr>
        <w:t xml:space="preserve"> resources</w:t>
      </w:r>
      <w:r w:rsidR="000C67C8" w:rsidRPr="00797242">
        <w:rPr>
          <w:rFonts w:ascii="Times New Roman" w:hAnsi="Times New Roman"/>
          <w:sz w:val="24"/>
          <w:szCs w:val="24"/>
        </w:rPr>
        <w:t xml:space="preserve">). </w:t>
      </w:r>
      <w:r w:rsidR="00026436" w:rsidRPr="00797242">
        <w:rPr>
          <w:rFonts w:ascii="Times New Roman" w:hAnsi="Times New Roman"/>
          <w:sz w:val="24"/>
          <w:szCs w:val="24"/>
        </w:rPr>
        <w:t>A word of caution</w:t>
      </w:r>
      <w:r w:rsidR="00A02BD5" w:rsidRPr="00797242">
        <w:rPr>
          <w:rFonts w:ascii="Times New Roman" w:hAnsi="Times New Roman"/>
          <w:sz w:val="24"/>
          <w:szCs w:val="24"/>
        </w:rPr>
        <w:t>, however,</w:t>
      </w:r>
      <w:r w:rsidR="00026436" w:rsidRPr="00797242">
        <w:rPr>
          <w:rFonts w:ascii="Times New Roman" w:hAnsi="Times New Roman"/>
          <w:sz w:val="24"/>
          <w:szCs w:val="24"/>
        </w:rPr>
        <w:t xml:space="preserve"> is required</w:t>
      </w:r>
      <w:r w:rsidR="00026436" w:rsidRPr="003128CB">
        <w:rPr>
          <w:rFonts w:ascii="Times New Roman" w:hAnsi="Times New Roman"/>
          <w:sz w:val="24"/>
          <w:szCs w:val="24"/>
        </w:rPr>
        <w:t xml:space="preserve"> regarding these numbers: although the directory might officially contain </w:t>
      </w:r>
      <w:r w:rsidR="00952143" w:rsidRPr="003128CB">
        <w:rPr>
          <w:rFonts w:ascii="Times New Roman" w:hAnsi="Times New Roman"/>
          <w:sz w:val="24"/>
          <w:szCs w:val="24"/>
        </w:rPr>
        <w:t>approximately</w:t>
      </w:r>
      <w:r w:rsidR="00026436" w:rsidRPr="003128CB">
        <w:rPr>
          <w:rFonts w:ascii="Times New Roman" w:hAnsi="Times New Roman"/>
          <w:sz w:val="24"/>
          <w:szCs w:val="24"/>
        </w:rPr>
        <w:t xml:space="preserve"> 350 resource</w:t>
      </w:r>
      <w:r w:rsidR="000C67C8" w:rsidRPr="003128CB">
        <w:rPr>
          <w:rFonts w:ascii="Times New Roman" w:hAnsi="Times New Roman"/>
          <w:sz w:val="24"/>
          <w:szCs w:val="24"/>
        </w:rPr>
        <w:t xml:space="preserve">s, some </w:t>
      </w:r>
      <w:r w:rsidR="00BF07A7" w:rsidRPr="003128CB">
        <w:rPr>
          <w:rFonts w:ascii="Times New Roman" w:hAnsi="Times New Roman"/>
          <w:sz w:val="24"/>
          <w:szCs w:val="24"/>
        </w:rPr>
        <w:t xml:space="preserve">of these </w:t>
      </w:r>
      <w:r w:rsidR="000C67C8" w:rsidRPr="003128CB">
        <w:rPr>
          <w:rFonts w:ascii="Times New Roman" w:hAnsi="Times New Roman"/>
          <w:sz w:val="24"/>
          <w:szCs w:val="24"/>
        </w:rPr>
        <w:t>resources are complex, consisting of m</w:t>
      </w:r>
      <w:r w:rsidR="00026436" w:rsidRPr="003128CB">
        <w:rPr>
          <w:rFonts w:ascii="Times New Roman" w:hAnsi="Times New Roman"/>
          <w:sz w:val="24"/>
          <w:szCs w:val="24"/>
        </w:rPr>
        <w:t xml:space="preserve">ultiple downloadable documents with these </w:t>
      </w:r>
      <w:r w:rsidR="000C67C8" w:rsidRPr="003128CB">
        <w:rPr>
          <w:rFonts w:ascii="Times New Roman" w:hAnsi="Times New Roman"/>
          <w:sz w:val="24"/>
          <w:szCs w:val="24"/>
        </w:rPr>
        <w:t>granular resources amount</w:t>
      </w:r>
      <w:r w:rsidR="00026436" w:rsidRPr="003128CB">
        <w:rPr>
          <w:rFonts w:ascii="Times New Roman" w:hAnsi="Times New Roman"/>
          <w:sz w:val="24"/>
          <w:szCs w:val="24"/>
        </w:rPr>
        <w:t>ing</w:t>
      </w:r>
      <w:r w:rsidR="000C67C8" w:rsidRPr="003128CB">
        <w:rPr>
          <w:rFonts w:ascii="Times New Roman" w:hAnsi="Times New Roman"/>
          <w:sz w:val="24"/>
          <w:szCs w:val="24"/>
        </w:rPr>
        <w:t xml:space="preserve"> to well over 1</w:t>
      </w:r>
      <w:r w:rsidR="00952143" w:rsidRPr="003128CB">
        <w:rPr>
          <w:rFonts w:ascii="Times New Roman" w:hAnsi="Times New Roman"/>
          <w:sz w:val="24"/>
          <w:szCs w:val="24"/>
        </w:rPr>
        <w:t>,</w:t>
      </w:r>
      <w:r w:rsidR="000C67C8" w:rsidRPr="003128CB">
        <w:rPr>
          <w:rFonts w:ascii="Times New Roman" w:hAnsi="Times New Roman"/>
          <w:sz w:val="24"/>
          <w:szCs w:val="24"/>
        </w:rPr>
        <w:t>000 downloadable items.</w:t>
      </w:r>
      <w:r w:rsidR="00026436" w:rsidRPr="003128CB">
        <w:rPr>
          <w:rFonts w:ascii="Times New Roman" w:hAnsi="Times New Roman"/>
          <w:sz w:val="24"/>
          <w:szCs w:val="24"/>
        </w:rPr>
        <w:t xml:space="preserve"> With the principle of maximum flexibility in place, a diversity of content types </w:t>
      </w:r>
      <w:r w:rsidR="00216257" w:rsidRPr="003128CB">
        <w:rPr>
          <w:rFonts w:ascii="Times New Roman" w:hAnsi="Times New Roman"/>
          <w:sz w:val="24"/>
          <w:szCs w:val="24"/>
        </w:rPr>
        <w:t>has been</w:t>
      </w:r>
      <w:r w:rsidR="00026436" w:rsidRPr="003128CB">
        <w:rPr>
          <w:rFonts w:ascii="Times New Roman" w:hAnsi="Times New Roman"/>
          <w:sz w:val="24"/>
          <w:szCs w:val="24"/>
        </w:rPr>
        <w:t xml:space="preserve"> accepted in various forms, including PowerPoint presentations, PDFs</w:t>
      </w:r>
      <w:r w:rsidR="00952143" w:rsidRPr="003128CB">
        <w:rPr>
          <w:rFonts w:ascii="Times New Roman" w:hAnsi="Times New Roman"/>
          <w:sz w:val="24"/>
          <w:szCs w:val="24"/>
        </w:rPr>
        <w:t>,</w:t>
      </w:r>
      <w:r w:rsidR="00026436" w:rsidRPr="003128CB">
        <w:rPr>
          <w:rFonts w:ascii="Times New Roman" w:hAnsi="Times New Roman"/>
          <w:sz w:val="24"/>
          <w:szCs w:val="24"/>
        </w:rPr>
        <w:t xml:space="preserve"> and electronic books, as well as a large collection of podcasts, webpages</w:t>
      </w:r>
      <w:r w:rsidR="00952143" w:rsidRPr="003128CB">
        <w:rPr>
          <w:rFonts w:ascii="Times New Roman" w:hAnsi="Times New Roman"/>
          <w:sz w:val="24"/>
          <w:szCs w:val="24"/>
        </w:rPr>
        <w:t>,</w:t>
      </w:r>
      <w:r w:rsidR="00CB1A68" w:rsidRPr="003128CB">
        <w:rPr>
          <w:rFonts w:ascii="Times New Roman" w:hAnsi="Times New Roman"/>
          <w:sz w:val="24"/>
          <w:szCs w:val="24"/>
        </w:rPr>
        <w:t xml:space="preserve"> and videos having been added.</w:t>
      </w:r>
    </w:p>
    <w:p w14:paraId="534957C1" w14:textId="77777777" w:rsidR="00CB1A68" w:rsidRPr="003128CB" w:rsidRDefault="00026436" w:rsidP="00CB1A68">
      <w:pPr>
        <w:spacing w:line="480" w:lineRule="auto"/>
        <w:ind w:firstLine="720"/>
        <w:rPr>
          <w:rFonts w:ascii="Times New Roman" w:hAnsi="Times New Roman"/>
          <w:sz w:val="24"/>
          <w:szCs w:val="24"/>
        </w:rPr>
      </w:pPr>
      <w:r w:rsidRPr="003128CB">
        <w:rPr>
          <w:rFonts w:ascii="Times New Roman" w:hAnsi="Times New Roman"/>
          <w:sz w:val="24"/>
          <w:szCs w:val="24"/>
        </w:rPr>
        <w:t>In terms of contributions by the various faculties, Humanities is the top contributor with 93 resources, followed by 87 from Centre for Higher Education Development</w:t>
      </w:r>
      <w:r w:rsidR="00952143" w:rsidRPr="003128CB">
        <w:rPr>
          <w:rFonts w:ascii="Times New Roman" w:hAnsi="Times New Roman"/>
          <w:sz w:val="24"/>
          <w:szCs w:val="24"/>
        </w:rPr>
        <w:t>,</w:t>
      </w:r>
      <w:r w:rsidRPr="003128CB">
        <w:rPr>
          <w:rFonts w:ascii="Times New Roman" w:hAnsi="Times New Roman"/>
          <w:sz w:val="24"/>
          <w:szCs w:val="24"/>
        </w:rPr>
        <w:t xml:space="preserve"> and the Faculty of Health Science with 81 resources.</w:t>
      </w:r>
    </w:p>
    <w:p w14:paraId="330B28CA" w14:textId="1C6A515D" w:rsidR="00CF6A40" w:rsidRPr="003128CB" w:rsidRDefault="000C67C8" w:rsidP="00CB1A68">
      <w:pPr>
        <w:spacing w:line="480" w:lineRule="auto"/>
        <w:ind w:firstLine="720"/>
        <w:rPr>
          <w:rFonts w:ascii="Times New Roman" w:hAnsi="Times New Roman"/>
          <w:sz w:val="24"/>
          <w:szCs w:val="24"/>
        </w:rPr>
      </w:pPr>
      <w:r w:rsidRPr="003128CB">
        <w:rPr>
          <w:rFonts w:ascii="Times New Roman" w:hAnsi="Times New Roman"/>
          <w:sz w:val="24"/>
          <w:szCs w:val="24"/>
        </w:rPr>
        <w:lastRenderedPageBreak/>
        <w:t>Overall site visits have increased steadily since 2010</w:t>
      </w:r>
      <w:r w:rsidR="00952143" w:rsidRPr="003128CB">
        <w:rPr>
          <w:rFonts w:ascii="Times New Roman" w:hAnsi="Times New Roman"/>
          <w:sz w:val="24"/>
          <w:szCs w:val="24"/>
        </w:rPr>
        <w:t>. In fact,</w:t>
      </w:r>
      <w:r w:rsidRPr="003128CB">
        <w:rPr>
          <w:rFonts w:ascii="Times New Roman" w:hAnsi="Times New Roman"/>
          <w:sz w:val="24"/>
          <w:szCs w:val="24"/>
        </w:rPr>
        <w:t xml:space="preserve"> the total overall site visits reached 220</w:t>
      </w:r>
      <w:r w:rsidR="00952143" w:rsidRPr="003128CB">
        <w:rPr>
          <w:rFonts w:ascii="Times New Roman" w:hAnsi="Times New Roman"/>
          <w:sz w:val="24"/>
          <w:szCs w:val="24"/>
        </w:rPr>
        <w:t>,</w:t>
      </w:r>
      <w:r w:rsidRPr="003128CB">
        <w:rPr>
          <w:rFonts w:ascii="Times New Roman" w:hAnsi="Times New Roman"/>
          <w:sz w:val="24"/>
          <w:szCs w:val="24"/>
        </w:rPr>
        <w:t>000 in June 2014.</w:t>
      </w:r>
      <w:r w:rsidR="00952143" w:rsidRPr="003128CB">
        <w:rPr>
          <w:rFonts w:ascii="Times New Roman" w:hAnsi="Times New Roman"/>
          <w:sz w:val="24"/>
          <w:szCs w:val="24"/>
        </w:rPr>
        <w:t xml:space="preserve"> </w:t>
      </w:r>
      <w:r w:rsidRPr="003128CB">
        <w:rPr>
          <w:rFonts w:ascii="Times New Roman" w:hAnsi="Times New Roman"/>
          <w:sz w:val="24"/>
          <w:szCs w:val="24"/>
        </w:rPr>
        <w:t xml:space="preserve">The location of total site visitors changed from just over 50% coming from South Africa in 2012 to ~41% in 2013, indicating a growing international audience for UCT’s </w:t>
      </w:r>
      <w:proofErr w:type="spellStart"/>
      <w:r w:rsidRPr="003128CB">
        <w:rPr>
          <w:rFonts w:ascii="Times New Roman" w:hAnsi="Times New Roman"/>
          <w:sz w:val="24"/>
          <w:szCs w:val="24"/>
        </w:rPr>
        <w:t>OpenContent</w:t>
      </w:r>
      <w:proofErr w:type="spellEnd"/>
      <w:r w:rsidRPr="003128CB">
        <w:rPr>
          <w:rFonts w:ascii="Times New Roman" w:hAnsi="Times New Roman"/>
          <w:sz w:val="24"/>
          <w:szCs w:val="24"/>
        </w:rPr>
        <w:t xml:space="preserve">. </w:t>
      </w:r>
      <w:r w:rsidR="00952143" w:rsidRPr="003128CB">
        <w:rPr>
          <w:rFonts w:ascii="Times New Roman" w:hAnsi="Times New Roman"/>
          <w:sz w:val="24"/>
          <w:szCs w:val="24"/>
        </w:rPr>
        <w:t xml:space="preserve">As shown in Figure </w:t>
      </w:r>
      <w:r w:rsidR="00CB1A68" w:rsidRPr="003128CB">
        <w:rPr>
          <w:rFonts w:ascii="Times New Roman" w:hAnsi="Times New Roman"/>
          <w:sz w:val="24"/>
          <w:szCs w:val="24"/>
        </w:rPr>
        <w:t>3</w:t>
      </w:r>
      <w:r w:rsidR="00952143" w:rsidRPr="003128CB">
        <w:rPr>
          <w:rFonts w:ascii="Times New Roman" w:hAnsi="Times New Roman"/>
          <w:sz w:val="24"/>
          <w:szCs w:val="24"/>
        </w:rPr>
        <w:t>, t</w:t>
      </w:r>
      <w:r w:rsidRPr="003128CB">
        <w:rPr>
          <w:rFonts w:ascii="Times New Roman" w:hAnsi="Times New Roman"/>
          <w:sz w:val="24"/>
          <w:szCs w:val="24"/>
        </w:rPr>
        <w:t>he number of visits and unique visits increases every year.</w:t>
      </w:r>
    </w:p>
    <w:p w14:paraId="4E289550" w14:textId="77777777" w:rsidR="00CF6A40" w:rsidRPr="003128CB" w:rsidRDefault="000C67C8" w:rsidP="00CB1A68">
      <w:pPr>
        <w:spacing w:line="480" w:lineRule="auto"/>
        <w:rPr>
          <w:rFonts w:ascii="Times New Roman" w:hAnsi="Times New Roman"/>
          <w:sz w:val="24"/>
          <w:szCs w:val="24"/>
        </w:rPr>
      </w:pPr>
      <w:r w:rsidRPr="003128CB">
        <w:rPr>
          <w:rFonts w:ascii="Times New Roman" w:hAnsi="Times New Roman"/>
          <w:b/>
          <w:sz w:val="24"/>
          <w:szCs w:val="24"/>
        </w:rPr>
        <w:t xml:space="preserve"> </w:t>
      </w:r>
      <w:r w:rsidRPr="003128CB">
        <w:rPr>
          <w:rFonts w:ascii="Times New Roman" w:hAnsi="Times New Roman"/>
          <w:noProof/>
          <w:sz w:val="24"/>
          <w:szCs w:val="24"/>
          <w:lang w:eastAsia="en-ZA"/>
        </w:rPr>
        <w:drawing>
          <wp:inline distT="114300" distB="114300" distL="114300" distR="114300" wp14:anchorId="6E266BE5" wp14:editId="5306345D">
            <wp:extent cx="4581525" cy="2752725"/>
            <wp:effectExtent l="0" t="0" r="0" b="0"/>
            <wp:docPr id="1"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19"/>
                    <a:srcRect/>
                    <a:stretch>
                      <a:fillRect/>
                    </a:stretch>
                  </pic:blipFill>
                  <pic:spPr>
                    <a:xfrm>
                      <a:off x="0" y="0"/>
                      <a:ext cx="4581525" cy="2752725"/>
                    </a:xfrm>
                    <a:prstGeom prst="rect">
                      <a:avLst/>
                    </a:prstGeom>
                    <a:ln/>
                  </pic:spPr>
                </pic:pic>
              </a:graphicData>
            </a:graphic>
          </wp:inline>
        </w:drawing>
      </w:r>
    </w:p>
    <w:p w14:paraId="05F5064B" w14:textId="35C02A69" w:rsidR="00CF6A40" w:rsidRPr="003128CB" w:rsidRDefault="000C67C8" w:rsidP="00CB1A68">
      <w:pPr>
        <w:spacing w:line="480" w:lineRule="auto"/>
        <w:rPr>
          <w:rFonts w:ascii="Times New Roman" w:hAnsi="Times New Roman"/>
          <w:sz w:val="24"/>
          <w:szCs w:val="24"/>
        </w:rPr>
      </w:pPr>
      <w:r w:rsidRPr="003128CB">
        <w:rPr>
          <w:rFonts w:ascii="Times New Roman" w:hAnsi="Times New Roman"/>
          <w:b/>
          <w:sz w:val="24"/>
          <w:szCs w:val="24"/>
        </w:rPr>
        <w:t xml:space="preserve">Figure </w:t>
      </w:r>
      <w:r w:rsidR="00CB1A68" w:rsidRPr="003128CB">
        <w:rPr>
          <w:rFonts w:ascii="Times New Roman" w:hAnsi="Times New Roman"/>
          <w:b/>
          <w:sz w:val="24"/>
          <w:szCs w:val="24"/>
        </w:rPr>
        <w:t>3</w:t>
      </w:r>
      <w:r w:rsidRPr="003128CB">
        <w:rPr>
          <w:rFonts w:ascii="Times New Roman" w:hAnsi="Times New Roman"/>
          <w:b/>
          <w:sz w:val="24"/>
          <w:szCs w:val="24"/>
        </w:rPr>
        <w:t xml:space="preserve">: Growth trajectory of visits to the </w:t>
      </w:r>
      <w:proofErr w:type="spellStart"/>
      <w:r w:rsidRPr="003128CB">
        <w:rPr>
          <w:rFonts w:ascii="Times New Roman" w:hAnsi="Times New Roman"/>
          <w:b/>
          <w:sz w:val="24"/>
          <w:szCs w:val="24"/>
        </w:rPr>
        <w:t>OpenContent</w:t>
      </w:r>
      <w:proofErr w:type="spellEnd"/>
      <w:r w:rsidRPr="003128CB">
        <w:rPr>
          <w:rFonts w:ascii="Times New Roman" w:hAnsi="Times New Roman"/>
          <w:b/>
          <w:sz w:val="24"/>
          <w:szCs w:val="24"/>
        </w:rPr>
        <w:t xml:space="preserve"> directory (2010-2013)</w:t>
      </w:r>
      <w:r w:rsidR="00952143" w:rsidRPr="003128CB">
        <w:rPr>
          <w:rFonts w:ascii="Times New Roman" w:hAnsi="Times New Roman"/>
          <w:b/>
          <w:sz w:val="24"/>
          <w:szCs w:val="24"/>
        </w:rPr>
        <w:t xml:space="preserve"> </w:t>
      </w:r>
    </w:p>
    <w:p w14:paraId="23FF11C3" w14:textId="17D1CD9E" w:rsidR="00B867F9" w:rsidRPr="003128CB" w:rsidRDefault="00026436" w:rsidP="00CB1A68">
      <w:pPr>
        <w:spacing w:line="480" w:lineRule="auto"/>
        <w:ind w:firstLine="720"/>
        <w:rPr>
          <w:rFonts w:ascii="Times New Roman" w:hAnsi="Times New Roman"/>
          <w:sz w:val="24"/>
          <w:szCs w:val="24"/>
        </w:rPr>
      </w:pPr>
      <w:r w:rsidRPr="003128CB">
        <w:rPr>
          <w:rFonts w:ascii="Times New Roman" w:hAnsi="Times New Roman"/>
          <w:sz w:val="24"/>
          <w:szCs w:val="24"/>
        </w:rPr>
        <w:t>Especially exciting</w:t>
      </w:r>
      <w:r w:rsidR="00B867F9" w:rsidRPr="003128CB">
        <w:rPr>
          <w:rFonts w:ascii="Times New Roman" w:hAnsi="Times New Roman"/>
          <w:sz w:val="24"/>
          <w:szCs w:val="24"/>
        </w:rPr>
        <w:t xml:space="preserve"> has been the recognition received in various forms:</w:t>
      </w:r>
      <w:r w:rsidR="00952143" w:rsidRPr="003128CB">
        <w:rPr>
          <w:rFonts w:ascii="Times New Roman" w:hAnsi="Times New Roman"/>
          <w:sz w:val="24"/>
          <w:szCs w:val="24"/>
        </w:rPr>
        <w:t xml:space="preserve"> </w:t>
      </w:r>
      <w:r w:rsidR="00B867F9" w:rsidRPr="003128CB">
        <w:rPr>
          <w:rFonts w:ascii="Times New Roman" w:hAnsi="Times New Roman"/>
          <w:sz w:val="24"/>
          <w:szCs w:val="24"/>
        </w:rPr>
        <w:t>two</w:t>
      </w:r>
      <w:r w:rsidR="001C3DD9" w:rsidRPr="003128CB">
        <w:rPr>
          <w:rFonts w:ascii="Times New Roman" w:hAnsi="Times New Roman"/>
          <w:sz w:val="24"/>
          <w:szCs w:val="24"/>
        </w:rPr>
        <w:t xml:space="preserve"> UCT academics</w:t>
      </w:r>
      <w:r w:rsidR="00B867F9" w:rsidRPr="003128CB">
        <w:rPr>
          <w:rFonts w:ascii="Times New Roman" w:hAnsi="Times New Roman"/>
          <w:sz w:val="24"/>
          <w:szCs w:val="24"/>
        </w:rPr>
        <w:t xml:space="preserve"> (</w:t>
      </w:r>
      <w:proofErr w:type="spellStart"/>
      <w:r w:rsidR="00E4714D" w:rsidRPr="003128CB">
        <w:rPr>
          <w:rFonts w:ascii="Times New Roman" w:hAnsi="Times New Roman"/>
          <w:sz w:val="24"/>
          <w:szCs w:val="24"/>
        </w:rPr>
        <w:t>Matumo</w:t>
      </w:r>
      <w:proofErr w:type="spellEnd"/>
      <w:r w:rsidR="00E4714D" w:rsidRPr="003128CB">
        <w:rPr>
          <w:rFonts w:ascii="Times New Roman" w:hAnsi="Times New Roman"/>
          <w:sz w:val="24"/>
          <w:szCs w:val="24"/>
        </w:rPr>
        <w:t xml:space="preserve"> </w:t>
      </w:r>
      <w:proofErr w:type="spellStart"/>
      <w:r w:rsidR="00E4714D" w:rsidRPr="003128CB">
        <w:rPr>
          <w:rFonts w:ascii="Times New Roman" w:hAnsi="Times New Roman"/>
          <w:sz w:val="24"/>
          <w:szCs w:val="24"/>
        </w:rPr>
        <w:t>Ramafikeng</w:t>
      </w:r>
      <w:proofErr w:type="spellEnd"/>
      <w:r w:rsidR="00E4714D" w:rsidRPr="003128CB">
        <w:rPr>
          <w:rFonts w:ascii="Times New Roman" w:hAnsi="Times New Roman"/>
          <w:sz w:val="24"/>
          <w:szCs w:val="24"/>
        </w:rPr>
        <w:t xml:space="preserve"> and </w:t>
      </w:r>
      <w:r w:rsidR="00043F4B" w:rsidRPr="003128CB">
        <w:rPr>
          <w:rFonts w:ascii="Times New Roman" w:hAnsi="Times New Roman"/>
          <w:sz w:val="24"/>
          <w:szCs w:val="24"/>
        </w:rPr>
        <w:t>Gina Ziervogel</w:t>
      </w:r>
      <w:r w:rsidR="00B867F9" w:rsidRPr="003128CB">
        <w:rPr>
          <w:rFonts w:ascii="Times New Roman" w:hAnsi="Times New Roman"/>
          <w:sz w:val="24"/>
          <w:szCs w:val="24"/>
        </w:rPr>
        <w:t>)</w:t>
      </w:r>
      <w:r w:rsidR="00952143" w:rsidRPr="003128CB">
        <w:rPr>
          <w:rFonts w:ascii="Times New Roman" w:hAnsi="Times New Roman"/>
          <w:sz w:val="24"/>
          <w:szCs w:val="24"/>
        </w:rPr>
        <w:t xml:space="preserve"> </w:t>
      </w:r>
      <w:r w:rsidR="001C3DD9" w:rsidRPr="003128CB">
        <w:rPr>
          <w:rFonts w:ascii="Times New Roman" w:hAnsi="Times New Roman"/>
          <w:sz w:val="24"/>
          <w:szCs w:val="24"/>
        </w:rPr>
        <w:t xml:space="preserve">have been the recipients of awards for excellence in </w:t>
      </w:r>
      <w:proofErr w:type="spellStart"/>
      <w:r w:rsidR="001C3DD9" w:rsidRPr="003128CB">
        <w:rPr>
          <w:rFonts w:ascii="Times New Roman" w:hAnsi="Times New Roman"/>
          <w:sz w:val="24"/>
          <w:szCs w:val="24"/>
        </w:rPr>
        <w:t>OpenCourseware</w:t>
      </w:r>
      <w:proofErr w:type="spellEnd"/>
      <w:r w:rsidR="001C3DD9" w:rsidRPr="003128CB">
        <w:rPr>
          <w:rFonts w:ascii="Times New Roman" w:hAnsi="Times New Roman"/>
          <w:sz w:val="24"/>
          <w:szCs w:val="24"/>
        </w:rPr>
        <w:t xml:space="preserve"> </w:t>
      </w:r>
      <w:r w:rsidR="00B867F9" w:rsidRPr="003128CB">
        <w:rPr>
          <w:rFonts w:ascii="Times New Roman" w:hAnsi="Times New Roman"/>
          <w:sz w:val="24"/>
          <w:szCs w:val="24"/>
        </w:rPr>
        <w:t>in the face of hundreds of other nominations</w:t>
      </w:r>
      <w:r w:rsidR="00952143" w:rsidRPr="003128CB">
        <w:rPr>
          <w:rFonts w:ascii="Times New Roman" w:hAnsi="Times New Roman"/>
          <w:sz w:val="24"/>
          <w:szCs w:val="24"/>
        </w:rPr>
        <w:t xml:space="preserve">. </w:t>
      </w:r>
      <w:r w:rsidR="00A011D1" w:rsidRPr="003128CB">
        <w:rPr>
          <w:rFonts w:ascii="Times New Roman" w:hAnsi="Times New Roman"/>
          <w:sz w:val="24"/>
          <w:szCs w:val="24"/>
        </w:rPr>
        <w:t>A</w:t>
      </w:r>
      <w:r w:rsidR="00B867F9" w:rsidRPr="003128CB">
        <w:rPr>
          <w:rFonts w:ascii="Times New Roman" w:hAnsi="Times New Roman"/>
          <w:sz w:val="24"/>
          <w:szCs w:val="24"/>
        </w:rPr>
        <w:t>nd in 2014</w:t>
      </w:r>
      <w:r w:rsidR="00A011D1" w:rsidRPr="003128CB">
        <w:rPr>
          <w:rFonts w:ascii="Times New Roman" w:hAnsi="Times New Roman"/>
          <w:sz w:val="24"/>
          <w:szCs w:val="24"/>
        </w:rPr>
        <w:t>,</w:t>
      </w:r>
      <w:r w:rsidR="00B867F9" w:rsidRPr="003128CB">
        <w:rPr>
          <w:rFonts w:ascii="Times New Roman" w:hAnsi="Times New Roman"/>
          <w:sz w:val="24"/>
          <w:szCs w:val="24"/>
        </w:rPr>
        <w:t xml:space="preserve"> </w:t>
      </w:r>
      <w:r w:rsidR="001C3DD9" w:rsidRPr="003128CB">
        <w:rPr>
          <w:rFonts w:ascii="Times New Roman" w:hAnsi="Times New Roman"/>
          <w:sz w:val="24"/>
          <w:szCs w:val="24"/>
        </w:rPr>
        <w:t>a UCT academic</w:t>
      </w:r>
      <w:r w:rsidR="00561B1F" w:rsidRPr="003128CB">
        <w:rPr>
          <w:rFonts w:ascii="Times New Roman" w:hAnsi="Times New Roman"/>
          <w:sz w:val="24"/>
          <w:szCs w:val="24"/>
        </w:rPr>
        <w:t xml:space="preserve"> and practicing</w:t>
      </w:r>
      <w:r w:rsidR="00952143" w:rsidRPr="003128CB">
        <w:rPr>
          <w:rFonts w:ascii="Times New Roman" w:hAnsi="Times New Roman"/>
          <w:sz w:val="24"/>
          <w:szCs w:val="24"/>
        </w:rPr>
        <w:t xml:space="preserve"> </w:t>
      </w:r>
      <w:r w:rsidR="00561B1F" w:rsidRPr="003128CB">
        <w:rPr>
          <w:rFonts w:ascii="Times New Roman" w:hAnsi="Times New Roman"/>
          <w:sz w:val="24"/>
          <w:szCs w:val="24"/>
        </w:rPr>
        <w:t>General Surgeon, Juan Klopper</w:t>
      </w:r>
      <w:r w:rsidR="001C3DD9" w:rsidRPr="003128CB">
        <w:rPr>
          <w:rFonts w:ascii="Times New Roman" w:hAnsi="Times New Roman"/>
          <w:sz w:val="24"/>
          <w:szCs w:val="24"/>
        </w:rPr>
        <w:t xml:space="preserve"> received a prestigious award for individual excellence and contribution</w:t>
      </w:r>
      <w:r w:rsidR="00797242">
        <w:rPr>
          <w:rFonts w:ascii="Times New Roman" w:hAnsi="Times New Roman"/>
          <w:sz w:val="24"/>
          <w:szCs w:val="24"/>
        </w:rPr>
        <w:t xml:space="preserve"> to open education</w:t>
      </w:r>
      <w:r w:rsidR="00B867F9" w:rsidRPr="003128CB">
        <w:rPr>
          <w:rFonts w:ascii="Times New Roman" w:hAnsi="Times New Roman"/>
          <w:sz w:val="24"/>
          <w:szCs w:val="24"/>
        </w:rPr>
        <w:t>.</w:t>
      </w:r>
      <w:r w:rsidR="00CB1A68" w:rsidRPr="003128CB">
        <w:rPr>
          <w:rFonts w:ascii="Times New Roman" w:hAnsi="Times New Roman"/>
          <w:sz w:val="24"/>
          <w:szCs w:val="24"/>
        </w:rPr>
        <w:t xml:space="preserve"> </w:t>
      </w:r>
      <w:r w:rsidR="00B867F9" w:rsidRPr="003128CB">
        <w:rPr>
          <w:rFonts w:ascii="Times New Roman" w:hAnsi="Times New Roman"/>
          <w:sz w:val="24"/>
          <w:szCs w:val="24"/>
        </w:rPr>
        <w:t>A more indir</w:t>
      </w:r>
      <w:r w:rsidR="009F3B97" w:rsidRPr="003128CB">
        <w:rPr>
          <w:rFonts w:ascii="Times New Roman" w:hAnsi="Times New Roman"/>
          <w:sz w:val="24"/>
          <w:szCs w:val="24"/>
        </w:rPr>
        <w:t>ect form of recognition arose f</w:t>
      </w:r>
      <w:r w:rsidR="00B867F9" w:rsidRPr="003128CB">
        <w:rPr>
          <w:rFonts w:ascii="Times New Roman" w:hAnsi="Times New Roman"/>
          <w:sz w:val="24"/>
          <w:szCs w:val="24"/>
        </w:rPr>
        <w:t>r</w:t>
      </w:r>
      <w:r w:rsidR="009F3B97" w:rsidRPr="003128CB">
        <w:rPr>
          <w:rFonts w:ascii="Times New Roman" w:hAnsi="Times New Roman"/>
          <w:sz w:val="24"/>
          <w:szCs w:val="24"/>
        </w:rPr>
        <w:t>o</w:t>
      </w:r>
      <w:r w:rsidR="00B867F9" w:rsidRPr="003128CB">
        <w:rPr>
          <w:rFonts w:ascii="Times New Roman" w:hAnsi="Times New Roman"/>
          <w:sz w:val="24"/>
          <w:szCs w:val="24"/>
        </w:rPr>
        <w:t xml:space="preserve">m an opportunistic synergy of an OER developed for </w:t>
      </w:r>
      <w:r w:rsidR="00E4714D" w:rsidRPr="003128CB">
        <w:rPr>
          <w:rFonts w:ascii="Times New Roman" w:hAnsi="Times New Roman"/>
          <w:sz w:val="24"/>
          <w:szCs w:val="24"/>
        </w:rPr>
        <w:t xml:space="preserve">a </w:t>
      </w:r>
      <w:r w:rsidR="00B867F9" w:rsidRPr="003128CB">
        <w:rPr>
          <w:rFonts w:ascii="Times New Roman" w:hAnsi="Times New Roman"/>
          <w:sz w:val="24"/>
          <w:szCs w:val="24"/>
        </w:rPr>
        <w:t xml:space="preserve">series of Occupational Therapy lectures being identified as a suitable journal </w:t>
      </w:r>
      <w:r w:rsidR="00B867F9" w:rsidRPr="00CB60BB">
        <w:rPr>
          <w:rFonts w:ascii="Times New Roman" w:hAnsi="Times New Roman"/>
          <w:sz w:val="24"/>
          <w:szCs w:val="24"/>
        </w:rPr>
        <w:t>article</w:t>
      </w:r>
      <w:r w:rsidR="00CB60BB" w:rsidRPr="00CB60BB">
        <w:rPr>
          <w:rFonts w:ascii="Times New Roman" w:hAnsi="Times New Roman"/>
          <w:sz w:val="24"/>
          <w:szCs w:val="24"/>
        </w:rPr>
        <w:t xml:space="preserve"> (</w:t>
      </w:r>
      <w:proofErr w:type="spellStart"/>
      <w:r w:rsidR="00CB60BB" w:rsidRPr="00CB60BB">
        <w:rPr>
          <w:rFonts w:ascii="Times New Roman" w:hAnsi="Times New Roman"/>
          <w:sz w:val="24"/>
          <w:szCs w:val="24"/>
        </w:rPr>
        <w:t>Ramafikeng</w:t>
      </w:r>
      <w:proofErr w:type="spellEnd"/>
      <w:r w:rsidR="00CB60BB">
        <w:rPr>
          <w:rFonts w:ascii="Times New Roman" w:hAnsi="Times New Roman"/>
          <w:sz w:val="24"/>
          <w:szCs w:val="24"/>
        </w:rPr>
        <w:t xml:space="preserve"> 2013</w:t>
      </w:r>
      <w:r w:rsidR="00CB60BB" w:rsidRPr="00CB60BB">
        <w:rPr>
          <w:rFonts w:ascii="Times New Roman" w:hAnsi="Times New Roman"/>
          <w:sz w:val="24"/>
          <w:szCs w:val="24"/>
        </w:rPr>
        <w:t>)</w:t>
      </w:r>
      <w:r w:rsidR="00B867F9" w:rsidRPr="00CB60BB">
        <w:rPr>
          <w:rFonts w:ascii="Times New Roman" w:hAnsi="Times New Roman"/>
          <w:sz w:val="24"/>
          <w:szCs w:val="24"/>
        </w:rPr>
        <w:t>.</w:t>
      </w:r>
      <w:r w:rsidR="00B867F9" w:rsidRPr="003128CB">
        <w:rPr>
          <w:rFonts w:ascii="Times New Roman" w:hAnsi="Times New Roman"/>
          <w:sz w:val="24"/>
          <w:szCs w:val="24"/>
        </w:rPr>
        <w:t xml:space="preserve"> </w:t>
      </w:r>
      <w:r w:rsidR="009F3B97" w:rsidRPr="003128CB">
        <w:rPr>
          <w:rFonts w:ascii="Times New Roman" w:hAnsi="Times New Roman"/>
          <w:sz w:val="24"/>
          <w:szCs w:val="24"/>
        </w:rPr>
        <w:t>This latter example was a pleasing illustration of the emergent p</w:t>
      </w:r>
      <w:r w:rsidR="00B867F9" w:rsidRPr="003128CB">
        <w:rPr>
          <w:rFonts w:ascii="Times New Roman" w:hAnsi="Times New Roman"/>
          <w:sz w:val="24"/>
          <w:szCs w:val="24"/>
        </w:rPr>
        <w:t xml:space="preserve">ossibilities that arise out of the ‘open movement’ in general and the potential overlap between OER and Open Access in particular. </w:t>
      </w:r>
    </w:p>
    <w:p w14:paraId="0B592741" w14:textId="77777777" w:rsidR="00CF6A40" w:rsidRPr="003128CB" w:rsidRDefault="000C67C8" w:rsidP="00CB1A68">
      <w:pPr>
        <w:pStyle w:val="Heading2"/>
        <w:spacing w:line="480" w:lineRule="auto"/>
        <w:rPr>
          <w:rFonts w:ascii="Times New Roman" w:hAnsi="Times New Roman" w:cs="Times New Roman"/>
          <w:b/>
          <w:sz w:val="24"/>
          <w:szCs w:val="24"/>
        </w:rPr>
      </w:pPr>
      <w:r w:rsidRPr="003128CB">
        <w:rPr>
          <w:rFonts w:ascii="Times New Roman" w:hAnsi="Times New Roman" w:cs="Times New Roman"/>
          <w:b/>
          <w:sz w:val="24"/>
          <w:szCs w:val="24"/>
        </w:rPr>
        <w:lastRenderedPageBreak/>
        <w:t>From OER to open scholarship</w:t>
      </w:r>
    </w:p>
    <w:p w14:paraId="0CBD7348" w14:textId="77777777" w:rsidR="00CB1A68" w:rsidRPr="003128CB" w:rsidRDefault="00CA22B3" w:rsidP="00CB1A68">
      <w:pPr>
        <w:spacing w:line="480" w:lineRule="auto"/>
        <w:rPr>
          <w:rFonts w:ascii="Times New Roman" w:hAnsi="Times New Roman"/>
          <w:sz w:val="24"/>
          <w:szCs w:val="24"/>
        </w:rPr>
      </w:pPr>
      <w:r w:rsidRPr="003128CB">
        <w:rPr>
          <w:rFonts w:ascii="Times New Roman" w:hAnsi="Times New Roman"/>
          <w:sz w:val="24"/>
          <w:szCs w:val="24"/>
        </w:rPr>
        <w:t>Throughout all the years of OER activity</w:t>
      </w:r>
      <w:r w:rsidR="00335EE0" w:rsidRPr="003128CB">
        <w:rPr>
          <w:rFonts w:ascii="Times New Roman" w:hAnsi="Times New Roman"/>
          <w:sz w:val="24"/>
          <w:szCs w:val="24"/>
        </w:rPr>
        <w:t xml:space="preserve"> at UCT</w:t>
      </w:r>
      <w:r w:rsidRPr="003128CB">
        <w:rPr>
          <w:rFonts w:ascii="Times New Roman" w:hAnsi="Times New Roman"/>
          <w:sz w:val="24"/>
          <w:szCs w:val="24"/>
        </w:rPr>
        <w:t>, there was an</w:t>
      </w:r>
      <w:r w:rsidR="00026436" w:rsidRPr="003128CB">
        <w:rPr>
          <w:rFonts w:ascii="Times New Roman" w:hAnsi="Times New Roman"/>
          <w:sz w:val="24"/>
          <w:szCs w:val="24"/>
        </w:rPr>
        <w:t xml:space="preserve"> implicit ambition to incorporate </w:t>
      </w:r>
      <w:r w:rsidRPr="003128CB">
        <w:rPr>
          <w:rFonts w:ascii="Times New Roman" w:hAnsi="Times New Roman"/>
          <w:sz w:val="24"/>
          <w:szCs w:val="24"/>
        </w:rPr>
        <w:t>the</w:t>
      </w:r>
      <w:r w:rsidR="00026436" w:rsidRPr="003128CB">
        <w:rPr>
          <w:rFonts w:ascii="Times New Roman" w:hAnsi="Times New Roman"/>
          <w:sz w:val="24"/>
          <w:szCs w:val="24"/>
        </w:rPr>
        <w:t xml:space="preserve"> OER collection as a foundational component of the new repository content</w:t>
      </w:r>
      <w:r w:rsidR="00335EE0" w:rsidRPr="003128CB">
        <w:rPr>
          <w:rFonts w:ascii="Times New Roman" w:hAnsi="Times New Roman"/>
          <w:sz w:val="24"/>
          <w:szCs w:val="24"/>
        </w:rPr>
        <w:t xml:space="preserve">. An additional goal has been </w:t>
      </w:r>
      <w:r w:rsidR="00026436" w:rsidRPr="003128CB">
        <w:rPr>
          <w:rFonts w:ascii="Times New Roman" w:hAnsi="Times New Roman"/>
          <w:sz w:val="24"/>
          <w:szCs w:val="24"/>
        </w:rPr>
        <w:t xml:space="preserve">to continually grow open scholarship practice by utilising the new </w:t>
      </w:r>
      <w:proofErr w:type="spellStart"/>
      <w:r w:rsidR="00026436" w:rsidRPr="003128CB">
        <w:rPr>
          <w:rFonts w:ascii="Times New Roman" w:hAnsi="Times New Roman"/>
          <w:sz w:val="24"/>
          <w:szCs w:val="24"/>
        </w:rPr>
        <w:t>OpenUCT</w:t>
      </w:r>
      <w:proofErr w:type="spellEnd"/>
      <w:r w:rsidR="00026436" w:rsidRPr="003128CB">
        <w:rPr>
          <w:rFonts w:ascii="Times New Roman" w:hAnsi="Times New Roman"/>
          <w:sz w:val="24"/>
          <w:szCs w:val="24"/>
        </w:rPr>
        <w:t xml:space="preserve"> platform as a means to upscale the </w:t>
      </w:r>
      <w:proofErr w:type="spellStart"/>
      <w:r w:rsidR="00026436" w:rsidRPr="003128CB">
        <w:rPr>
          <w:rFonts w:ascii="Times New Roman" w:hAnsi="Times New Roman"/>
          <w:sz w:val="24"/>
          <w:szCs w:val="24"/>
        </w:rPr>
        <w:t>curation</w:t>
      </w:r>
      <w:proofErr w:type="spellEnd"/>
      <w:r w:rsidR="00026436" w:rsidRPr="003128CB">
        <w:rPr>
          <w:rFonts w:ascii="Times New Roman" w:hAnsi="Times New Roman"/>
          <w:sz w:val="24"/>
          <w:szCs w:val="24"/>
        </w:rPr>
        <w:t xml:space="preserve"> and preservation of resources.</w:t>
      </w:r>
      <w:r w:rsidRPr="003128CB">
        <w:rPr>
          <w:rFonts w:ascii="Times New Roman" w:hAnsi="Times New Roman"/>
          <w:sz w:val="24"/>
          <w:szCs w:val="24"/>
        </w:rPr>
        <w:t xml:space="preserve"> </w:t>
      </w:r>
      <w:r w:rsidR="0077140F" w:rsidRPr="003128CB">
        <w:rPr>
          <w:rFonts w:ascii="Times New Roman" w:hAnsi="Times New Roman"/>
          <w:sz w:val="24"/>
          <w:szCs w:val="24"/>
        </w:rPr>
        <w:t xml:space="preserve">The </w:t>
      </w:r>
      <w:proofErr w:type="spellStart"/>
      <w:r w:rsidR="0077140F" w:rsidRPr="003128CB">
        <w:rPr>
          <w:rFonts w:ascii="Times New Roman" w:hAnsi="Times New Roman"/>
          <w:sz w:val="24"/>
          <w:szCs w:val="24"/>
        </w:rPr>
        <w:t>OpenContent</w:t>
      </w:r>
      <w:proofErr w:type="spellEnd"/>
      <w:r w:rsidR="0077140F" w:rsidRPr="003128CB">
        <w:rPr>
          <w:rFonts w:ascii="Times New Roman" w:hAnsi="Times New Roman"/>
          <w:sz w:val="24"/>
          <w:szCs w:val="24"/>
        </w:rPr>
        <w:t xml:space="preserve"> directory was the principle platform for accessing open scholarship from UCT in the period February 2010 to July 2014</w:t>
      </w:r>
      <w:r w:rsidR="00335EE0" w:rsidRPr="003128CB">
        <w:rPr>
          <w:rFonts w:ascii="Times New Roman" w:hAnsi="Times New Roman"/>
          <w:sz w:val="24"/>
          <w:szCs w:val="24"/>
        </w:rPr>
        <w:t xml:space="preserve">. At that point, </w:t>
      </w:r>
      <w:r w:rsidR="0077140F" w:rsidRPr="003128CB">
        <w:rPr>
          <w:rFonts w:ascii="Times New Roman" w:hAnsi="Times New Roman"/>
          <w:sz w:val="24"/>
          <w:szCs w:val="24"/>
        </w:rPr>
        <w:t xml:space="preserve">all the content </w:t>
      </w:r>
      <w:r w:rsidR="00335EE0" w:rsidRPr="003128CB">
        <w:rPr>
          <w:rFonts w:ascii="Times New Roman" w:hAnsi="Times New Roman"/>
          <w:sz w:val="24"/>
          <w:szCs w:val="24"/>
        </w:rPr>
        <w:t xml:space="preserve">contained in the directory </w:t>
      </w:r>
      <w:r w:rsidR="0077140F" w:rsidRPr="003128CB">
        <w:rPr>
          <w:rFonts w:ascii="Times New Roman" w:hAnsi="Times New Roman"/>
          <w:sz w:val="24"/>
          <w:szCs w:val="24"/>
        </w:rPr>
        <w:t xml:space="preserve">was transitioned to the </w:t>
      </w:r>
      <w:proofErr w:type="spellStart"/>
      <w:r w:rsidR="0077140F" w:rsidRPr="003128CB">
        <w:rPr>
          <w:rFonts w:ascii="Times New Roman" w:hAnsi="Times New Roman"/>
          <w:sz w:val="24"/>
          <w:szCs w:val="24"/>
        </w:rPr>
        <w:t>OpenUCT</w:t>
      </w:r>
      <w:proofErr w:type="spellEnd"/>
      <w:r w:rsidR="0077140F" w:rsidRPr="003128CB">
        <w:rPr>
          <w:rFonts w:ascii="Times New Roman" w:hAnsi="Times New Roman"/>
          <w:sz w:val="24"/>
          <w:szCs w:val="24"/>
        </w:rPr>
        <w:t xml:space="preserve"> repository. The strategy of moving away from a directory-type platform to an institutional repository </w:t>
      </w:r>
      <w:r w:rsidR="007D3D02" w:rsidRPr="003128CB">
        <w:rPr>
          <w:rFonts w:ascii="Times New Roman" w:hAnsi="Times New Roman"/>
          <w:sz w:val="24"/>
          <w:szCs w:val="24"/>
        </w:rPr>
        <w:t xml:space="preserve">infrastructure </w:t>
      </w:r>
      <w:r w:rsidR="0077140F" w:rsidRPr="003128CB">
        <w:rPr>
          <w:rFonts w:ascii="Times New Roman" w:hAnsi="Times New Roman"/>
          <w:sz w:val="24"/>
          <w:szCs w:val="24"/>
        </w:rPr>
        <w:t xml:space="preserve">was in line with the imperative to institutionalise the ownership of the e-infrastructure, ramp up the </w:t>
      </w:r>
      <w:proofErr w:type="spellStart"/>
      <w:r w:rsidR="0077140F" w:rsidRPr="003128CB">
        <w:rPr>
          <w:rFonts w:ascii="Times New Roman" w:hAnsi="Times New Roman"/>
          <w:sz w:val="24"/>
          <w:szCs w:val="24"/>
        </w:rPr>
        <w:t>curation</w:t>
      </w:r>
      <w:proofErr w:type="spellEnd"/>
      <w:r w:rsidR="0077140F" w:rsidRPr="003128CB">
        <w:rPr>
          <w:rFonts w:ascii="Times New Roman" w:hAnsi="Times New Roman"/>
          <w:sz w:val="24"/>
          <w:szCs w:val="24"/>
        </w:rPr>
        <w:t xml:space="preserve"> of resources, take steps to ensure the long-term preservation of content, and promote the role of the institution as publisher or disseminator of its own content.</w:t>
      </w:r>
    </w:p>
    <w:p w14:paraId="79EDF496" w14:textId="4EA64720" w:rsidR="00CB1A68" w:rsidRPr="003128CB" w:rsidRDefault="000C67C8"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The new </w:t>
      </w:r>
      <w:proofErr w:type="spellStart"/>
      <w:r w:rsidRPr="003128CB">
        <w:rPr>
          <w:rFonts w:ascii="Times New Roman" w:hAnsi="Times New Roman"/>
          <w:sz w:val="24"/>
          <w:szCs w:val="24"/>
        </w:rPr>
        <w:t>OpenUCT</w:t>
      </w:r>
      <w:proofErr w:type="spellEnd"/>
      <w:r w:rsidRPr="003128CB">
        <w:rPr>
          <w:rFonts w:ascii="Times New Roman" w:hAnsi="Times New Roman"/>
          <w:sz w:val="24"/>
          <w:szCs w:val="24"/>
        </w:rPr>
        <w:t xml:space="preserve"> repository, launched in July 2014, is a customised </w:t>
      </w:r>
      <w:r w:rsidR="00CA22B3" w:rsidRPr="003128CB">
        <w:rPr>
          <w:rFonts w:ascii="Times New Roman" w:hAnsi="Times New Roman"/>
          <w:sz w:val="24"/>
          <w:szCs w:val="24"/>
        </w:rPr>
        <w:t>open source repository software</w:t>
      </w:r>
      <w:r w:rsidRPr="003128CB">
        <w:rPr>
          <w:rFonts w:ascii="Times New Roman" w:hAnsi="Times New Roman"/>
          <w:sz w:val="24"/>
          <w:szCs w:val="24"/>
        </w:rPr>
        <w:t xml:space="preserve"> instance that allows for integrated management of research and educational resources.</w:t>
      </w:r>
      <w:r w:rsidR="00CA22B3" w:rsidRPr="003128CB">
        <w:rPr>
          <w:rFonts w:ascii="Times New Roman" w:hAnsi="Times New Roman"/>
          <w:sz w:val="24"/>
          <w:szCs w:val="24"/>
        </w:rPr>
        <w:t xml:space="preserve"> </w:t>
      </w:r>
      <w:r w:rsidRPr="003128CB">
        <w:rPr>
          <w:rFonts w:ascii="Times New Roman" w:hAnsi="Times New Roman"/>
          <w:sz w:val="24"/>
          <w:szCs w:val="24"/>
        </w:rPr>
        <w:t>Its manifestation comes at a time not only of great change in global practice, but also at a time of great change in local governance structures and systems. Key stakeholders such as UCT Libraries, the Research Office and Information</w:t>
      </w:r>
      <w:r w:rsidR="00154F3B" w:rsidRPr="003128CB">
        <w:rPr>
          <w:rFonts w:ascii="Times New Roman" w:hAnsi="Times New Roman"/>
          <w:sz w:val="24"/>
          <w:szCs w:val="24"/>
        </w:rPr>
        <w:t xml:space="preserve">, </w:t>
      </w:r>
      <w:r w:rsidR="00BF07A7" w:rsidRPr="003128CB">
        <w:rPr>
          <w:rFonts w:ascii="Times New Roman" w:hAnsi="Times New Roman"/>
          <w:sz w:val="24"/>
          <w:szCs w:val="24"/>
        </w:rPr>
        <w:t>t</w:t>
      </w:r>
      <w:r w:rsidR="00154F3B" w:rsidRPr="003128CB">
        <w:rPr>
          <w:rFonts w:ascii="Times New Roman" w:hAnsi="Times New Roman"/>
          <w:sz w:val="24"/>
          <w:szCs w:val="24"/>
        </w:rPr>
        <w:t>he Centre for Innovation on Learning and Teaching (CILT)</w:t>
      </w:r>
      <w:r w:rsidR="00335EE0" w:rsidRPr="003128CB">
        <w:rPr>
          <w:rFonts w:ascii="Times New Roman" w:hAnsi="Times New Roman"/>
          <w:sz w:val="24"/>
          <w:szCs w:val="24"/>
        </w:rPr>
        <w:t>,</w:t>
      </w:r>
      <w:r w:rsidRPr="003128CB">
        <w:rPr>
          <w:rFonts w:ascii="Times New Roman" w:hAnsi="Times New Roman"/>
          <w:sz w:val="24"/>
          <w:szCs w:val="24"/>
        </w:rPr>
        <w:t xml:space="preserve"> and Communication Technology Services (ICTS) are all being challenged to transform rapidly and stay abreast with the latest technologies and international developments in content sharing. This pressure is intensified by the need for the institution to stay relevant, competitive</w:t>
      </w:r>
      <w:r w:rsidR="00335EE0" w:rsidRPr="003128CB">
        <w:rPr>
          <w:rFonts w:ascii="Times New Roman" w:hAnsi="Times New Roman"/>
          <w:sz w:val="24"/>
          <w:szCs w:val="24"/>
        </w:rPr>
        <w:t>,</w:t>
      </w:r>
      <w:r w:rsidRPr="003128CB">
        <w:rPr>
          <w:rFonts w:ascii="Times New Roman" w:hAnsi="Times New Roman"/>
          <w:sz w:val="24"/>
          <w:szCs w:val="24"/>
        </w:rPr>
        <w:t xml:space="preserve"> and visible in the increasingly competitiv</w:t>
      </w:r>
      <w:r w:rsidR="00CB1A68" w:rsidRPr="003128CB">
        <w:rPr>
          <w:rFonts w:ascii="Times New Roman" w:hAnsi="Times New Roman"/>
          <w:sz w:val="24"/>
          <w:szCs w:val="24"/>
        </w:rPr>
        <w:t>e higher education environment.</w:t>
      </w:r>
    </w:p>
    <w:p w14:paraId="39E747F9" w14:textId="38CD1747" w:rsidR="00CF6A40" w:rsidRPr="003128CB" w:rsidRDefault="000C67C8"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It is </w:t>
      </w:r>
      <w:r w:rsidR="00CA22B3" w:rsidRPr="003128CB">
        <w:rPr>
          <w:rFonts w:ascii="Times New Roman" w:hAnsi="Times New Roman"/>
          <w:sz w:val="24"/>
          <w:szCs w:val="24"/>
        </w:rPr>
        <w:t>intended</w:t>
      </w:r>
      <w:r w:rsidRPr="003128CB">
        <w:rPr>
          <w:rFonts w:ascii="Times New Roman" w:hAnsi="Times New Roman"/>
          <w:sz w:val="24"/>
          <w:szCs w:val="24"/>
        </w:rPr>
        <w:t xml:space="preserve"> that the </w:t>
      </w:r>
      <w:proofErr w:type="spellStart"/>
      <w:r w:rsidRPr="003128CB">
        <w:rPr>
          <w:rFonts w:ascii="Times New Roman" w:hAnsi="Times New Roman"/>
          <w:sz w:val="24"/>
          <w:szCs w:val="24"/>
        </w:rPr>
        <w:t>OpenUCT</w:t>
      </w:r>
      <w:proofErr w:type="spellEnd"/>
      <w:r w:rsidRPr="003128CB">
        <w:rPr>
          <w:rFonts w:ascii="Times New Roman" w:hAnsi="Times New Roman"/>
          <w:sz w:val="24"/>
          <w:szCs w:val="24"/>
        </w:rPr>
        <w:t xml:space="preserve"> repository will not only</w:t>
      </w:r>
      <w:r w:rsidR="00965166" w:rsidRPr="003128CB">
        <w:rPr>
          <w:rFonts w:ascii="Times New Roman" w:hAnsi="Times New Roman"/>
          <w:sz w:val="24"/>
          <w:szCs w:val="24"/>
        </w:rPr>
        <w:t xml:space="preserve"> enable the</w:t>
      </w:r>
      <w:r w:rsidR="00154F3B" w:rsidRPr="003128CB">
        <w:rPr>
          <w:rFonts w:ascii="Times New Roman" w:hAnsi="Times New Roman"/>
          <w:sz w:val="24"/>
          <w:szCs w:val="24"/>
        </w:rPr>
        <w:t xml:space="preserve"> sharing UCT scholarship </w:t>
      </w:r>
      <w:r w:rsidRPr="003128CB">
        <w:rPr>
          <w:rFonts w:ascii="Times New Roman" w:hAnsi="Times New Roman"/>
          <w:sz w:val="24"/>
          <w:szCs w:val="24"/>
        </w:rPr>
        <w:t xml:space="preserve">with the world, but </w:t>
      </w:r>
      <w:r w:rsidR="00965166" w:rsidRPr="003128CB">
        <w:rPr>
          <w:rFonts w:ascii="Times New Roman" w:hAnsi="Times New Roman"/>
          <w:sz w:val="24"/>
          <w:szCs w:val="24"/>
        </w:rPr>
        <w:t xml:space="preserve">will </w:t>
      </w:r>
      <w:r w:rsidRPr="003128CB">
        <w:rPr>
          <w:rFonts w:ascii="Times New Roman" w:hAnsi="Times New Roman"/>
          <w:sz w:val="24"/>
          <w:szCs w:val="24"/>
        </w:rPr>
        <w:t xml:space="preserve">also </w:t>
      </w:r>
      <w:r w:rsidR="00335EE0" w:rsidRPr="003128CB">
        <w:rPr>
          <w:rFonts w:ascii="Times New Roman" w:hAnsi="Times New Roman"/>
          <w:sz w:val="24"/>
          <w:szCs w:val="24"/>
        </w:rPr>
        <w:t xml:space="preserve">promote </w:t>
      </w:r>
      <w:r w:rsidRPr="003128CB">
        <w:rPr>
          <w:rFonts w:ascii="Times New Roman" w:hAnsi="Times New Roman"/>
          <w:sz w:val="24"/>
          <w:szCs w:val="24"/>
        </w:rPr>
        <w:t xml:space="preserve">open education practice within the institution. While it is anticipated that many of the resources </w:t>
      </w:r>
      <w:r w:rsidR="00335EE0" w:rsidRPr="003128CB">
        <w:rPr>
          <w:rFonts w:ascii="Times New Roman" w:hAnsi="Times New Roman"/>
          <w:sz w:val="24"/>
          <w:szCs w:val="24"/>
        </w:rPr>
        <w:t xml:space="preserve">generated and shared </w:t>
      </w:r>
      <w:r w:rsidRPr="003128CB">
        <w:rPr>
          <w:rFonts w:ascii="Times New Roman" w:hAnsi="Times New Roman"/>
          <w:sz w:val="24"/>
          <w:szCs w:val="24"/>
        </w:rPr>
        <w:t xml:space="preserve">will have application across the fields of research, teaching and learning, and community engagement, </w:t>
      </w:r>
      <w:r w:rsidR="00335EE0" w:rsidRPr="003128CB">
        <w:rPr>
          <w:rFonts w:ascii="Times New Roman" w:hAnsi="Times New Roman"/>
          <w:sz w:val="24"/>
          <w:szCs w:val="24"/>
        </w:rPr>
        <w:t xml:space="preserve">specific </w:t>
      </w:r>
      <w:r w:rsidRPr="003128CB">
        <w:rPr>
          <w:rFonts w:ascii="Times New Roman" w:hAnsi="Times New Roman"/>
          <w:sz w:val="24"/>
          <w:szCs w:val="24"/>
        </w:rPr>
        <w:t>provision</w:t>
      </w:r>
      <w:r w:rsidR="00335EE0" w:rsidRPr="003128CB">
        <w:rPr>
          <w:rFonts w:ascii="Times New Roman" w:hAnsi="Times New Roman"/>
          <w:sz w:val="24"/>
          <w:szCs w:val="24"/>
        </w:rPr>
        <w:t>s</w:t>
      </w:r>
      <w:r w:rsidRPr="003128CB">
        <w:rPr>
          <w:rFonts w:ascii="Times New Roman" w:hAnsi="Times New Roman"/>
          <w:sz w:val="24"/>
          <w:szCs w:val="24"/>
        </w:rPr>
        <w:t xml:space="preserve"> ha</w:t>
      </w:r>
      <w:r w:rsidR="00335EE0" w:rsidRPr="003128CB">
        <w:rPr>
          <w:rFonts w:ascii="Times New Roman" w:hAnsi="Times New Roman"/>
          <w:sz w:val="24"/>
          <w:szCs w:val="24"/>
        </w:rPr>
        <w:t>ve</w:t>
      </w:r>
      <w:r w:rsidRPr="003128CB">
        <w:rPr>
          <w:rFonts w:ascii="Times New Roman" w:hAnsi="Times New Roman"/>
          <w:sz w:val="24"/>
          <w:szCs w:val="24"/>
        </w:rPr>
        <w:t xml:space="preserve"> been made to </w:t>
      </w:r>
      <w:r w:rsidRPr="003128CB">
        <w:rPr>
          <w:rFonts w:ascii="Times New Roman" w:hAnsi="Times New Roman"/>
          <w:sz w:val="24"/>
          <w:szCs w:val="24"/>
        </w:rPr>
        <w:lastRenderedPageBreak/>
        <w:t>be able to describe, search by</w:t>
      </w:r>
      <w:r w:rsidR="00335EE0" w:rsidRPr="003128CB">
        <w:rPr>
          <w:rFonts w:ascii="Times New Roman" w:hAnsi="Times New Roman"/>
          <w:sz w:val="24"/>
          <w:szCs w:val="24"/>
        </w:rPr>
        <w:t>,</w:t>
      </w:r>
      <w:r w:rsidRPr="003128CB">
        <w:rPr>
          <w:rFonts w:ascii="Times New Roman" w:hAnsi="Times New Roman"/>
          <w:sz w:val="24"/>
          <w:szCs w:val="24"/>
        </w:rPr>
        <w:t xml:space="preserve"> and harvest teaching and learning oriented content. It is envisioned that as e-infrastructure evolves, </w:t>
      </w:r>
      <w:r w:rsidR="00335EE0" w:rsidRPr="003128CB">
        <w:rPr>
          <w:rFonts w:ascii="Times New Roman" w:hAnsi="Times New Roman"/>
          <w:sz w:val="24"/>
          <w:szCs w:val="24"/>
        </w:rPr>
        <w:t xml:space="preserve">teaching and learning </w:t>
      </w:r>
      <w:r w:rsidRPr="003128CB">
        <w:rPr>
          <w:rFonts w:ascii="Times New Roman" w:hAnsi="Times New Roman"/>
          <w:sz w:val="24"/>
          <w:szCs w:val="24"/>
        </w:rPr>
        <w:t>practice</w:t>
      </w:r>
      <w:r w:rsidR="00335EE0" w:rsidRPr="003128CB">
        <w:rPr>
          <w:rFonts w:ascii="Times New Roman" w:hAnsi="Times New Roman"/>
          <w:sz w:val="24"/>
          <w:szCs w:val="24"/>
        </w:rPr>
        <w:t>s</w:t>
      </w:r>
      <w:r w:rsidRPr="003128CB">
        <w:rPr>
          <w:rFonts w:ascii="Times New Roman" w:hAnsi="Times New Roman"/>
          <w:sz w:val="24"/>
          <w:szCs w:val="24"/>
        </w:rPr>
        <w:t xml:space="preserve"> will too. The challenge for the OER agenda will be </w:t>
      </w:r>
      <w:r w:rsidR="00154F3B" w:rsidRPr="003128CB">
        <w:rPr>
          <w:rFonts w:ascii="Times New Roman" w:hAnsi="Times New Roman"/>
          <w:sz w:val="24"/>
          <w:szCs w:val="24"/>
        </w:rPr>
        <w:t xml:space="preserve">to </w:t>
      </w:r>
      <w:r w:rsidR="00CA22B3" w:rsidRPr="003128CB">
        <w:rPr>
          <w:rFonts w:ascii="Times New Roman" w:hAnsi="Times New Roman"/>
          <w:sz w:val="24"/>
          <w:szCs w:val="24"/>
        </w:rPr>
        <w:t>ensure that</w:t>
      </w:r>
      <w:r w:rsidRPr="003128CB">
        <w:rPr>
          <w:rFonts w:ascii="Times New Roman" w:hAnsi="Times New Roman"/>
          <w:sz w:val="24"/>
          <w:szCs w:val="24"/>
        </w:rPr>
        <w:t xml:space="preserve"> it continues to enjoy equal curatorial representation in the institutional context, which is strongly biased towards research as far as formal systems and reward </w:t>
      </w:r>
      <w:r w:rsidR="00DC77F0" w:rsidRPr="003128CB">
        <w:rPr>
          <w:rFonts w:ascii="Times New Roman" w:hAnsi="Times New Roman"/>
          <w:sz w:val="24"/>
          <w:szCs w:val="24"/>
        </w:rPr>
        <w:t xml:space="preserve">mechanisms </w:t>
      </w:r>
      <w:r w:rsidRPr="003128CB">
        <w:rPr>
          <w:rFonts w:ascii="Times New Roman" w:hAnsi="Times New Roman"/>
          <w:sz w:val="24"/>
          <w:szCs w:val="24"/>
        </w:rPr>
        <w:t>are concerned.</w:t>
      </w:r>
    </w:p>
    <w:p w14:paraId="78C0EB54" w14:textId="6A2BB110" w:rsidR="00DD2648" w:rsidRPr="003128CB" w:rsidRDefault="00DD2648" w:rsidP="00CB1A68">
      <w:pPr>
        <w:pStyle w:val="Heading2"/>
        <w:spacing w:line="480" w:lineRule="auto"/>
        <w:rPr>
          <w:rFonts w:ascii="Times New Roman" w:hAnsi="Times New Roman" w:cs="Times New Roman"/>
          <w:b/>
          <w:sz w:val="24"/>
          <w:szCs w:val="24"/>
        </w:rPr>
      </w:pPr>
      <w:bookmarkStart w:id="5" w:name="h.ydwsmaobtvu4" w:colFirst="0" w:colLast="0"/>
      <w:bookmarkEnd w:id="5"/>
      <w:r w:rsidRPr="003128CB">
        <w:rPr>
          <w:rFonts w:ascii="Times New Roman" w:hAnsi="Times New Roman" w:cs="Times New Roman"/>
          <w:b/>
          <w:sz w:val="24"/>
          <w:szCs w:val="24"/>
        </w:rPr>
        <w:t>A resea</w:t>
      </w:r>
      <w:r w:rsidR="00F03B91" w:rsidRPr="003128CB">
        <w:rPr>
          <w:rFonts w:ascii="Times New Roman" w:hAnsi="Times New Roman" w:cs="Times New Roman"/>
          <w:b/>
          <w:sz w:val="24"/>
          <w:szCs w:val="24"/>
        </w:rPr>
        <w:t>rch-based understanding</w:t>
      </w:r>
    </w:p>
    <w:p w14:paraId="1A1E1D75" w14:textId="269095C9" w:rsidR="00CB1A68" w:rsidRPr="003128CB" w:rsidRDefault="00154F3B" w:rsidP="00CB1A68">
      <w:pPr>
        <w:spacing w:line="480" w:lineRule="auto"/>
        <w:rPr>
          <w:rFonts w:ascii="Times New Roman" w:hAnsi="Times New Roman"/>
          <w:sz w:val="24"/>
          <w:szCs w:val="24"/>
        </w:rPr>
      </w:pPr>
      <w:r w:rsidRPr="003128CB">
        <w:rPr>
          <w:rFonts w:ascii="Times New Roman" w:hAnsi="Times New Roman"/>
          <w:sz w:val="24"/>
          <w:szCs w:val="24"/>
        </w:rPr>
        <w:t xml:space="preserve">In addition to </w:t>
      </w:r>
      <w:r w:rsidR="00DC77F0" w:rsidRPr="003128CB">
        <w:rPr>
          <w:rFonts w:ascii="Times New Roman" w:hAnsi="Times New Roman"/>
          <w:sz w:val="24"/>
          <w:szCs w:val="24"/>
        </w:rPr>
        <w:t xml:space="preserve">infrastructural </w:t>
      </w:r>
      <w:r w:rsidR="00BA699D" w:rsidRPr="003128CB">
        <w:rPr>
          <w:rFonts w:ascii="Times New Roman" w:hAnsi="Times New Roman"/>
          <w:sz w:val="24"/>
          <w:szCs w:val="24"/>
        </w:rPr>
        <w:t xml:space="preserve">development or advocacy work, there has always been a </w:t>
      </w:r>
      <w:r w:rsidR="00E54871" w:rsidRPr="003128CB">
        <w:rPr>
          <w:rFonts w:ascii="Times New Roman" w:hAnsi="Times New Roman"/>
          <w:sz w:val="24"/>
          <w:szCs w:val="24"/>
        </w:rPr>
        <w:t xml:space="preserve">parallel </w:t>
      </w:r>
      <w:r w:rsidR="00BA699D" w:rsidRPr="003128CB">
        <w:rPr>
          <w:rFonts w:ascii="Times New Roman" w:hAnsi="Times New Roman"/>
          <w:sz w:val="24"/>
          <w:szCs w:val="24"/>
        </w:rPr>
        <w:t>commitment to research</w:t>
      </w:r>
      <w:r w:rsidR="00E54871" w:rsidRPr="003128CB">
        <w:rPr>
          <w:rFonts w:ascii="Times New Roman" w:hAnsi="Times New Roman"/>
          <w:sz w:val="24"/>
          <w:szCs w:val="24"/>
        </w:rPr>
        <w:t xml:space="preserve">. Chief among those research interests was determining </w:t>
      </w:r>
      <w:r w:rsidR="00DD2648" w:rsidRPr="003128CB">
        <w:rPr>
          <w:rFonts w:ascii="Times New Roman" w:hAnsi="Times New Roman"/>
          <w:sz w:val="24"/>
          <w:szCs w:val="24"/>
        </w:rPr>
        <w:t xml:space="preserve">how OER was playing out at UCT </w:t>
      </w:r>
      <w:r w:rsidR="00DC77F0" w:rsidRPr="003128CB">
        <w:rPr>
          <w:rFonts w:ascii="Times New Roman" w:hAnsi="Times New Roman"/>
          <w:sz w:val="24"/>
          <w:szCs w:val="24"/>
        </w:rPr>
        <w:t>–</w:t>
      </w:r>
      <w:r w:rsidR="00DD2648" w:rsidRPr="003128CB">
        <w:rPr>
          <w:rFonts w:ascii="Times New Roman" w:hAnsi="Times New Roman"/>
          <w:sz w:val="24"/>
          <w:szCs w:val="24"/>
        </w:rPr>
        <w:t xml:space="preserve"> especially in a policy vacuum that lasted until June 2014. Encouraging </w:t>
      </w:r>
      <w:r w:rsidR="00E54871" w:rsidRPr="003128CB">
        <w:rPr>
          <w:rFonts w:ascii="Times New Roman" w:hAnsi="Times New Roman"/>
          <w:sz w:val="24"/>
          <w:szCs w:val="24"/>
        </w:rPr>
        <w:t>m</w:t>
      </w:r>
      <w:r w:rsidR="00DD2648" w:rsidRPr="003128CB">
        <w:rPr>
          <w:rFonts w:ascii="Times New Roman" w:hAnsi="Times New Roman"/>
          <w:sz w:val="24"/>
          <w:szCs w:val="24"/>
        </w:rPr>
        <w:t>aster</w:t>
      </w:r>
      <w:r w:rsidR="00E54871" w:rsidRPr="003128CB">
        <w:rPr>
          <w:rFonts w:ascii="Times New Roman" w:hAnsi="Times New Roman"/>
          <w:sz w:val="24"/>
          <w:szCs w:val="24"/>
        </w:rPr>
        <w:t>’</w:t>
      </w:r>
      <w:r w:rsidR="00DD2648" w:rsidRPr="003128CB">
        <w:rPr>
          <w:rFonts w:ascii="Times New Roman" w:hAnsi="Times New Roman"/>
          <w:sz w:val="24"/>
          <w:szCs w:val="24"/>
        </w:rPr>
        <w:t>s students to focus their dissertation</w:t>
      </w:r>
      <w:r w:rsidR="00E54871" w:rsidRPr="003128CB">
        <w:rPr>
          <w:rFonts w:ascii="Times New Roman" w:hAnsi="Times New Roman"/>
          <w:sz w:val="24"/>
          <w:szCs w:val="24"/>
        </w:rPr>
        <w:t>s</w:t>
      </w:r>
      <w:r w:rsidR="00DD2648" w:rsidRPr="003128CB">
        <w:rPr>
          <w:rFonts w:ascii="Times New Roman" w:hAnsi="Times New Roman"/>
          <w:sz w:val="24"/>
          <w:szCs w:val="24"/>
        </w:rPr>
        <w:t xml:space="preserve"> on OER uptake issues was one successful strategy.</w:t>
      </w:r>
      <w:r w:rsidR="00DD3FBE" w:rsidRPr="003128CB">
        <w:rPr>
          <w:rFonts w:ascii="Times New Roman" w:hAnsi="Times New Roman"/>
          <w:sz w:val="24"/>
          <w:szCs w:val="24"/>
        </w:rPr>
        <w:t xml:space="preserve"> At the time of </w:t>
      </w:r>
      <w:r w:rsidR="00BF07A7" w:rsidRPr="003128CB">
        <w:rPr>
          <w:rFonts w:ascii="Times New Roman" w:hAnsi="Times New Roman"/>
          <w:sz w:val="24"/>
          <w:szCs w:val="24"/>
        </w:rPr>
        <w:t xml:space="preserve">this </w:t>
      </w:r>
      <w:r w:rsidR="00DD3FBE" w:rsidRPr="003128CB">
        <w:rPr>
          <w:rFonts w:ascii="Times New Roman" w:hAnsi="Times New Roman"/>
          <w:sz w:val="24"/>
          <w:szCs w:val="24"/>
        </w:rPr>
        <w:t>writing</w:t>
      </w:r>
      <w:r w:rsidR="00E54871" w:rsidRPr="003128CB">
        <w:rPr>
          <w:rFonts w:ascii="Times New Roman" w:hAnsi="Times New Roman"/>
          <w:sz w:val="24"/>
          <w:szCs w:val="24"/>
        </w:rPr>
        <w:t xml:space="preserve">, </w:t>
      </w:r>
      <w:r w:rsidR="00DD3FBE" w:rsidRPr="003128CB">
        <w:rPr>
          <w:rFonts w:ascii="Times New Roman" w:hAnsi="Times New Roman"/>
          <w:sz w:val="24"/>
          <w:szCs w:val="24"/>
        </w:rPr>
        <w:t xml:space="preserve">four students </w:t>
      </w:r>
      <w:r w:rsidR="00E54871" w:rsidRPr="003128CB">
        <w:rPr>
          <w:rFonts w:ascii="Times New Roman" w:hAnsi="Times New Roman"/>
          <w:sz w:val="24"/>
          <w:szCs w:val="24"/>
        </w:rPr>
        <w:t>i</w:t>
      </w:r>
      <w:r w:rsidR="00DD3FBE" w:rsidRPr="003128CB">
        <w:rPr>
          <w:rFonts w:ascii="Times New Roman" w:hAnsi="Times New Roman"/>
          <w:sz w:val="24"/>
          <w:szCs w:val="24"/>
        </w:rPr>
        <w:t xml:space="preserve">n the </w:t>
      </w:r>
      <w:r w:rsidR="00DD2648" w:rsidRPr="003128CB">
        <w:rPr>
          <w:rFonts w:ascii="Times New Roman" w:hAnsi="Times New Roman"/>
          <w:sz w:val="24"/>
          <w:szCs w:val="24"/>
        </w:rPr>
        <w:t xml:space="preserve">MEd Information Communication Technology </w:t>
      </w:r>
      <w:r w:rsidR="00DD3FBE" w:rsidRPr="003128CB">
        <w:rPr>
          <w:rFonts w:ascii="Times New Roman" w:hAnsi="Times New Roman"/>
          <w:sz w:val="24"/>
          <w:szCs w:val="24"/>
        </w:rPr>
        <w:t>programme had undertaken (or were undertaking</w:t>
      </w:r>
      <w:r w:rsidR="00A15CA7" w:rsidRPr="003128CB">
        <w:rPr>
          <w:rFonts w:ascii="Times New Roman" w:hAnsi="Times New Roman"/>
          <w:sz w:val="24"/>
          <w:szCs w:val="24"/>
        </w:rPr>
        <w:t>)</w:t>
      </w:r>
      <w:r w:rsidR="00DD3FBE" w:rsidRPr="003128CB">
        <w:rPr>
          <w:rFonts w:ascii="Times New Roman" w:hAnsi="Times New Roman"/>
          <w:sz w:val="24"/>
          <w:szCs w:val="24"/>
        </w:rPr>
        <w:t xml:space="preserve"> relevant research</w:t>
      </w:r>
      <w:r w:rsidR="00E54871" w:rsidRPr="003128CB">
        <w:rPr>
          <w:rFonts w:ascii="Times New Roman" w:hAnsi="Times New Roman"/>
          <w:sz w:val="24"/>
          <w:szCs w:val="24"/>
        </w:rPr>
        <w:t xml:space="preserve">. In particular, they were </w:t>
      </w:r>
      <w:r w:rsidR="00A15CA7" w:rsidRPr="003128CB">
        <w:rPr>
          <w:rFonts w:ascii="Times New Roman" w:hAnsi="Times New Roman"/>
          <w:sz w:val="24"/>
          <w:szCs w:val="24"/>
        </w:rPr>
        <w:t>examining</w:t>
      </w:r>
      <w:r w:rsidR="00BF07A7" w:rsidRPr="003128CB">
        <w:rPr>
          <w:rFonts w:ascii="Times New Roman" w:hAnsi="Times New Roman"/>
          <w:sz w:val="24"/>
          <w:szCs w:val="24"/>
        </w:rPr>
        <w:t>:</w:t>
      </w:r>
      <w:r w:rsidR="00DD3FBE" w:rsidRPr="003128CB">
        <w:rPr>
          <w:rFonts w:ascii="Times New Roman" w:hAnsi="Times New Roman"/>
          <w:sz w:val="24"/>
          <w:szCs w:val="24"/>
        </w:rPr>
        <w:t xml:space="preserve"> </w:t>
      </w:r>
      <w:r w:rsidR="00E54871" w:rsidRPr="003128CB">
        <w:rPr>
          <w:rFonts w:ascii="Times New Roman" w:hAnsi="Times New Roman"/>
          <w:sz w:val="24"/>
          <w:szCs w:val="24"/>
        </w:rPr>
        <w:t xml:space="preserve">(1) </w:t>
      </w:r>
      <w:r w:rsidR="00DD3FBE" w:rsidRPr="003128CB">
        <w:rPr>
          <w:rFonts w:ascii="Times New Roman" w:hAnsi="Times New Roman"/>
          <w:sz w:val="24"/>
          <w:szCs w:val="24"/>
        </w:rPr>
        <w:t xml:space="preserve">student perceptions of the reuse of digital educational materials; </w:t>
      </w:r>
      <w:r w:rsidR="00E54871" w:rsidRPr="003128CB">
        <w:rPr>
          <w:rFonts w:ascii="Times New Roman" w:hAnsi="Times New Roman"/>
          <w:sz w:val="24"/>
          <w:szCs w:val="24"/>
        </w:rPr>
        <w:t xml:space="preserve">(2) </w:t>
      </w:r>
      <w:r w:rsidR="00DD3FBE" w:rsidRPr="003128CB">
        <w:rPr>
          <w:rFonts w:ascii="Times New Roman" w:hAnsi="Times New Roman"/>
          <w:sz w:val="24"/>
          <w:szCs w:val="24"/>
        </w:rPr>
        <w:t xml:space="preserve">the adoption of open Mathematics and Science textbooks; </w:t>
      </w:r>
      <w:r w:rsidR="00E54871" w:rsidRPr="003128CB">
        <w:rPr>
          <w:rFonts w:ascii="Times New Roman" w:hAnsi="Times New Roman"/>
          <w:sz w:val="24"/>
          <w:szCs w:val="24"/>
        </w:rPr>
        <w:t xml:space="preserve">(3) </w:t>
      </w:r>
      <w:r w:rsidR="00DD3FBE" w:rsidRPr="003128CB">
        <w:rPr>
          <w:rFonts w:ascii="Times New Roman" w:hAnsi="Times New Roman"/>
          <w:sz w:val="24"/>
          <w:szCs w:val="24"/>
        </w:rPr>
        <w:t xml:space="preserve">the reasons UCT academics had decided to contribute to the </w:t>
      </w:r>
      <w:proofErr w:type="spellStart"/>
      <w:r w:rsidR="00DD3FBE" w:rsidRPr="003128CB">
        <w:rPr>
          <w:rFonts w:ascii="Times New Roman" w:hAnsi="Times New Roman"/>
          <w:sz w:val="24"/>
          <w:szCs w:val="24"/>
        </w:rPr>
        <w:t>OpenContent</w:t>
      </w:r>
      <w:proofErr w:type="spellEnd"/>
      <w:r w:rsidR="00DD3FBE" w:rsidRPr="003128CB">
        <w:rPr>
          <w:rFonts w:ascii="Times New Roman" w:hAnsi="Times New Roman"/>
          <w:sz w:val="24"/>
          <w:szCs w:val="24"/>
        </w:rPr>
        <w:t xml:space="preserve"> directory</w:t>
      </w:r>
      <w:r w:rsidR="00E54871" w:rsidRPr="003128CB">
        <w:rPr>
          <w:rFonts w:ascii="Times New Roman" w:hAnsi="Times New Roman"/>
          <w:sz w:val="24"/>
          <w:szCs w:val="24"/>
        </w:rPr>
        <w:t>,</w:t>
      </w:r>
      <w:r w:rsidR="00DD3FBE" w:rsidRPr="003128CB">
        <w:rPr>
          <w:rFonts w:ascii="Times New Roman" w:hAnsi="Times New Roman"/>
          <w:sz w:val="24"/>
          <w:szCs w:val="24"/>
        </w:rPr>
        <w:t xml:space="preserve"> and </w:t>
      </w:r>
      <w:r w:rsidR="00E54871" w:rsidRPr="003128CB">
        <w:rPr>
          <w:rFonts w:ascii="Times New Roman" w:hAnsi="Times New Roman"/>
          <w:sz w:val="24"/>
          <w:szCs w:val="24"/>
        </w:rPr>
        <w:t xml:space="preserve">(4) </w:t>
      </w:r>
      <w:r w:rsidR="00A15CA7" w:rsidRPr="003128CB">
        <w:rPr>
          <w:rFonts w:ascii="Times New Roman" w:hAnsi="Times New Roman"/>
          <w:sz w:val="24"/>
          <w:szCs w:val="24"/>
        </w:rPr>
        <w:t>evaluating</w:t>
      </w:r>
      <w:r w:rsidR="00DD3FBE" w:rsidRPr="003128CB">
        <w:rPr>
          <w:rFonts w:ascii="Times New Roman" w:hAnsi="Times New Roman"/>
          <w:sz w:val="24"/>
          <w:szCs w:val="24"/>
        </w:rPr>
        <w:t xml:space="preserve"> the success of the UCT Vice Chancellor’s OER adaptation project in its stated goals of supporting lecturers in sharing their teaching and learning materials with the help of student facilitators</w:t>
      </w:r>
      <w:r w:rsidR="00673DED" w:rsidRPr="003128CB">
        <w:rPr>
          <w:rFonts w:ascii="Times New Roman" w:hAnsi="Times New Roman"/>
          <w:sz w:val="24"/>
          <w:szCs w:val="24"/>
        </w:rPr>
        <w:t>.</w:t>
      </w:r>
      <w:r w:rsidR="00C722BE" w:rsidRPr="003128CB">
        <w:rPr>
          <w:rFonts w:ascii="Times New Roman" w:hAnsi="Times New Roman"/>
          <w:sz w:val="24"/>
          <w:szCs w:val="24"/>
        </w:rPr>
        <w:t xml:space="preserve"> In addition, d</w:t>
      </w:r>
      <w:r w:rsidR="00E54871" w:rsidRPr="003128CB">
        <w:rPr>
          <w:rFonts w:ascii="Times New Roman" w:hAnsi="Times New Roman"/>
          <w:sz w:val="24"/>
          <w:szCs w:val="24"/>
        </w:rPr>
        <w:t xml:space="preserve">octoral </w:t>
      </w:r>
      <w:r w:rsidR="00DD2648" w:rsidRPr="003128CB">
        <w:rPr>
          <w:rFonts w:ascii="Times New Roman" w:hAnsi="Times New Roman"/>
          <w:sz w:val="24"/>
          <w:szCs w:val="24"/>
        </w:rPr>
        <w:t xml:space="preserve">students </w:t>
      </w:r>
      <w:r w:rsidR="00673DED" w:rsidRPr="003128CB">
        <w:rPr>
          <w:rFonts w:ascii="Times New Roman" w:hAnsi="Times New Roman"/>
          <w:sz w:val="24"/>
          <w:szCs w:val="24"/>
        </w:rPr>
        <w:t xml:space="preserve">have been directed </w:t>
      </w:r>
      <w:r w:rsidR="00DD2648" w:rsidRPr="003128CB">
        <w:rPr>
          <w:rFonts w:ascii="Times New Roman" w:hAnsi="Times New Roman"/>
          <w:sz w:val="24"/>
          <w:szCs w:val="24"/>
        </w:rPr>
        <w:t>to investigate some of the more tricky theoretical explanations for the adopti</w:t>
      </w:r>
      <w:r w:rsidR="00C722BE" w:rsidRPr="003128CB">
        <w:rPr>
          <w:rFonts w:ascii="Times New Roman" w:hAnsi="Times New Roman"/>
          <w:sz w:val="24"/>
          <w:szCs w:val="24"/>
        </w:rPr>
        <w:t>on or non-adoption of OE</w:t>
      </w:r>
      <w:r w:rsidR="00C62C0B" w:rsidRPr="003128CB">
        <w:rPr>
          <w:rFonts w:ascii="Times New Roman" w:hAnsi="Times New Roman"/>
          <w:sz w:val="24"/>
          <w:szCs w:val="24"/>
        </w:rPr>
        <w:t>R</w:t>
      </w:r>
      <w:r w:rsidR="00DD2648" w:rsidRPr="003128CB">
        <w:rPr>
          <w:rFonts w:ascii="Times New Roman" w:hAnsi="Times New Roman"/>
          <w:sz w:val="24"/>
          <w:szCs w:val="24"/>
        </w:rPr>
        <w:t xml:space="preserve">. </w:t>
      </w:r>
    </w:p>
    <w:p w14:paraId="123F5857" w14:textId="69D8CA6C" w:rsidR="00CB1A68" w:rsidRPr="003128CB" w:rsidRDefault="00673DED"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Other strategies </w:t>
      </w:r>
      <w:r w:rsidR="00DD68B2" w:rsidRPr="003128CB">
        <w:rPr>
          <w:rFonts w:ascii="Times New Roman" w:hAnsi="Times New Roman"/>
          <w:sz w:val="24"/>
          <w:szCs w:val="24"/>
        </w:rPr>
        <w:t xml:space="preserve">entail </w:t>
      </w:r>
      <w:r w:rsidR="00DD2648" w:rsidRPr="003128CB">
        <w:rPr>
          <w:rFonts w:ascii="Times New Roman" w:hAnsi="Times New Roman"/>
          <w:sz w:val="24"/>
          <w:szCs w:val="24"/>
        </w:rPr>
        <w:t>encourag</w:t>
      </w:r>
      <w:r w:rsidR="00DD68B2" w:rsidRPr="003128CB">
        <w:rPr>
          <w:rFonts w:ascii="Times New Roman" w:hAnsi="Times New Roman"/>
          <w:sz w:val="24"/>
          <w:szCs w:val="24"/>
        </w:rPr>
        <w:t>ing</w:t>
      </w:r>
      <w:r w:rsidR="00DD2648" w:rsidRPr="003128CB">
        <w:rPr>
          <w:rFonts w:ascii="Times New Roman" w:hAnsi="Times New Roman"/>
          <w:sz w:val="24"/>
          <w:szCs w:val="24"/>
        </w:rPr>
        <w:t xml:space="preserve"> institutional research on OER at UCT</w:t>
      </w:r>
      <w:r w:rsidRPr="003128CB">
        <w:rPr>
          <w:rFonts w:ascii="Times New Roman" w:hAnsi="Times New Roman"/>
          <w:sz w:val="24"/>
          <w:szCs w:val="24"/>
        </w:rPr>
        <w:t xml:space="preserve"> </w:t>
      </w:r>
      <w:r w:rsidR="00DD68B2" w:rsidRPr="003128CB">
        <w:rPr>
          <w:rFonts w:ascii="Times New Roman" w:hAnsi="Times New Roman"/>
          <w:sz w:val="24"/>
          <w:szCs w:val="24"/>
        </w:rPr>
        <w:t>as well as</w:t>
      </w:r>
      <w:r w:rsidR="00A23871" w:rsidRPr="003128CB">
        <w:rPr>
          <w:rFonts w:ascii="Times New Roman" w:hAnsi="Times New Roman"/>
          <w:sz w:val="24"/>
          <w:szCs w:val="24"/>
        </w:rPr>
        <w:t xml:space="preserve"> </w:t>
      </w:r>
      <w:r w:rsidRPr="003128CB">
        <w:rPr>
          <w:rFonts w:ascii="Times New Roman" w:hAnsi="Times New Roman"/>
          <w:sz w:val="24"/>
          <w:szCs w:val="24"/>
        </w:rPr>
        <w:t>inter-institutional OER research with UCT and its OER partners.</w:t>
      </w:r>
      <w:r w:rsidR="00952143" w:rsidRPr="003128CB">
        <w:rPr>
          <w:rFonts w:ascii="Times New Roman" w:hAnsi="Times New Roman"/>
          <w:sz w:val="24"/>
          <w:szCs w:val="24"/>
        </w:rPr>
        <w:t xml:space="preserve"> </w:t>
      </w:r>
      <w:r w:rsidR="00DD2648" w:rsidRPr="003128CB">
        <w:rPr>
          <w:rFonts w:ascii="Times New Roman" w:hAnsi="Times New Roman"/>
          <w:sz w:val="24"/>
          <w:szCs w:val="24"/>
        </w:rPr>
        <w:t>One institutionally-focused study investigate</w:t>
      </w:r>
      <w:r w:rsidR="00C722BE" w:rsidRPr="003128CB">
        <w:rPr>
          <w:rFonts w:ascii="Times New Roman" w:hAnsi="Times New Roman"/>
          <w:sz w:val="24"/>
          <w:szCs w:val="24"/>
        </w:rPr>
        <w:t>d</w:t>
      </w:r>
      <w:r w:rsidR="00DD2648" w:rsidRPr="003128CB">
        <w:rPr>
          <w:rFonts w:ascii="Times New Roman" w:hAnsi="Times New Roman"/>
          <w:sz w:val="24"/>
          <w:szCs w:val="24"/>
        </w:rPr>
        <w:t xml:space="preserve"> the role of senior students in adapting teaching and learning materials as OER (Hodgkinson-Williams &amp; </w:t>
      </w:r>
      <w:proofErr w:type="spellStart"/>
      <w:r w:rsidR="00DD2648" w:rsidRPr="003128CB">
        <w:rPr>
          <w:rFonts w:ascii="Times New Roman" w:hAnsi="Times New Roman"/>
          <w:sz w:val="24"/>
          <w:szCs w:val="24"/>
        </w:rPr>
        <w:t>Paskevicius</w:t>
      </w:r>
      <w:proofErr w:type="spellEnd"/>
      <w:r w:rsidR="00DD68B2" w:rsidRPr="003128CB">
        <w:rPr>
          <w:rFonts w:ascii="Times New Roman" w:hAnsi="Times New Roman"/>
          <w:sz w:val="24"/>
          <w:szCs w:val="24"/>
        </w:rPr>
        <w:t>,</w:t>
      </w:r>
      <w:r w:rsidR="00DD2648" w:rsidRPr="003128CB">
        <w:rPr>
          <w:rFonts w:ascii="Times New Roman" w:hAnsi="Times New Roman"/>
          <w:sz w:val="24"/>
          <w:szCs w:val="24"/>
        </w:rPr>
        <w:t xml:space="preserve"> 2012a, 2012b; 2013). </w:t>
      </w:r>
      <w:r w:rsidR="00C722BE" w:rsidRPr="003128CB">
        <w:rPr>
          <w:rFonts w:ascii="Times New Roman" w:hAnsi="Times New Roman"/>
          <w:sz w:val="24"/>
          <w:szCs w:val="24"/>
        </w:rPr>
        <w:t>Based the Health OER Inter-Institutional Project (with Ghana and Michigan)</w:t>
      </w:r>
      <w:r w:rsidR="00C62C0B" w:rsidRPr="003128CB">
        <w:rPr>
          <w:rFonts w:ascii="Times New Roman" w:hAnsi="Times New Roman"/>
          <w:sz w:val="24"/>
          <w:szCs w:val="24"/>
        </w:rPr>
        <w:t>,</w:t>
      </w:r>
      <w:r w:rsidR="00C722BE" w:rsidRPr="003128CB">
        <w:rPr>
          <w:rFonts w:ascii="Times New Roman" w:hAnsi="Times New Roman"/>
          <w:sz w:val="24"/>
          <w:szCs w:val="24"/>
        </w:rPr>
        <w:t xml:space="preserve"> one </w:t>
      </w:r>
      <w:r w:rsidR="00DD2648" w:rsidRPr="003128CB">
        <w:rPr>
          <w:rFonts w:ascii="Times New Roman" w:hAnsi="Times New Roman"/>
          <w:sz w:val="24"/>
          <w:szCs w:val="24"/>
        </w:rPr>
        <w:t xml:space="preserve">study documented the growth of OER in the </w:t>
      </w:r>
      <w:r w:rsidR="00DD2648" w:rsidRPr="003128CB">
        <w:rPr>
          <w:rFonts w:ascii="Times New Roman" w:hAnsi="Times New Roman"/>
          <w:sz w:val="24"/>
          <w:szCs w:val="24"/>
        </w:rPr>
        <w:lastRenderedPageBreak/>
        <w:t>Faculty of Health Sciences (</w:t>
      </w:r>
      <w:proofErr w:type="spellStart"/>
      <w:r w:rsidR="00DD2648" w:rsidRPr="003128CB">
        <w:rPr>
          <w:rFonts w:ascii="Times New Roman" w:hAnsi="Times New Roman"/>
          <w:sz w:val="24"/>
          <w:szCs w:val="24"/>
        </w:rPr>
        <w:t>Mawoyo</w:t>
      </w:r>
      <w:proofErr w:type="spellEnd"/>
      <w:r w:rsidR="00DD68B2" w:rsidRPr="003128CB">
        <w:rPr>
          <w:rFonts w:ascii="Times New Roman" w:hAnsi="Times New Roman"/>
          <w:sz w:val="24"/>
          <w:szCs w:val="24"/>
        </w:rPr>
        <w:t>,</w:t>
      </w:r>
      <w:r w:rsidR="00365AB2" w:rsidRPr="003128CB">
        <w:rPr>
          <w:rFonts w:ascii="Times New Roman" w:hAnsi="Times New Roman"/>
          <w:sz w:val="24"/>
          <w:szCs w:val="24"/>
        </w:rPr>
        <w:t xml:space="preserve"> 2012), </w:t>
      </w:r>
      <w:r w:rsidR="00C722BE" w:rsidRPr="003128CB">
        <w:rPr>
          <w:rFonts w:ascii="Times New Roman" w:hAnsi="Times New Roman"/>
          <w:sz w:val="24"/>
          <w:szCs w:val="24"/>
        </w:rPr>
        <w:t xml:space="preserve">another </w:t>
      </w:r>
      <w:r w:rsidR="00DD2648" w:rsidRPr="003128CB">
        <w:rPr>
          <w:rFonts w:ascii="Times New Roman" w:hAnsi="Times New Roman"/>
          <w:sz w:val="24"/>
          <w:szCs w:val="24"/>
        </w:rPr>
        <w:t>posited a sustainable inter-institutional collaborative framework for OER</w:t>
      </w:r>
      <w:r w:rsidR="00C722BE" w:rsidRPr="003128CB">
        <w:rPr>
          <w:rFonts w:ascii="Times New Roman" w:hAnsi="Times New Roman"/>
          <w:sz w:val="24"/>
          <w:szCs w:val="24"/>
        </w:rPr>
        <w:t xml:space="preserve"> (</w:t>
      </w:r>
      <w:proofErr w:type="spellStart"/>
      <w:r w:rsidR="00C722BE" w:rsidRPr="003128CB">
        <w:rPr>
          <w:rFonts w:ascii="Times New Roman" w:hAnsi="Times New Roman"/>
          <w:sz w:val="24"/>
          <w:szCs w:val="24"/>
        </w:rPr>
        <w:t>Ngambi</w:t>
      </w:r>
      <w:proofErr w:type="spellEnd"/>
      <w:r w:rsidR="00C722BE" w:rsidRPr="003128CB">
        <w:rPr>
          <w:rFonts w:ascii="Times New Roman" w:hAnsi="Times New Roman"/>
          <w:sz w:val="24"/>
          <w:szCs w:val="24"/>
        </w:rPr>
        <w:t xml:space="preserve"> </w:t>
      </w:r>
      <w:r w:rsidR="006765DB" w:rsidRPr="003128CB">
        <w:rPr>
          <w:rFonts w:ascii="Times New Roman" w:hAnsi="Times New Roman"/>
          <w:sz w:val="24"/>
          <w:szCs w:val="24"/>
        </w:rPr>
        <w:t xml:space="preserve">&amp; </w:t>
      </w:r>
      <w:proofErr w:type="spellStart"/>
      <w:r w:rsidR="00C722BE" w:rsidRPr="003128CB">
        <w:rPr>
          <w:rFonts w:ascii="Times New Roman" w:hAnsi="Times New Roman"/>
          <w:sz w:val="24"/>
          <w:szCs w:val="24"/>
        </w:rPr>
        <w:t>Luo</w:t>
      </w:r>
      <w:proofErr w:type="spellEnd"/>
      <w:r w:rsidR="00C722BE" w:rsidRPr="003128CB">
        <w:rPr>
          <w:rFonts w:ascii="Times New Roman" w:hAnsi="Times New Roman"/>
          <w:sz w:val="24"/>
          <w:szCs w:val="24"/>
        </w:rPr>
        <w:t>, 2013)</w:t>
      </w:r>
      <w:r w:rsidR="00365AB2" w:rsidRPr="003128CB">
        <w:rPr>
          <w:rFonts w:ascii="Times New Roman" w:hAnsi="Times New Roman"/>
          <w:sz w:val="24"/>
          <w:szCs w:val="24"/>
        </w:rPr>
        <w:t xml:space="preserve"> and a third generated understandings on initiating and sustaining OER in African contexts (Harley, 2011).</w:t>
      </w:r>
      <w:r w:rsidRPr="003128CB">
        <w:rPr>
          <w:rFonts w:ascii="Times New Roman" w:hAnsi="Times New Roman"/>
          <w:sz w:val="24"/>
          <w:szCs w:val="24"/>
        </w:rPr>
        <w:t xml:space="preserve"> </w:t>
      </w:r>
      <w:r w:rsidR="00DD2648" w:rsidRPr="003128CB">
        <w:rPr>
          <w:rFonts w:ascii="Times New Roman" w:hAnsi="Times New Roman"/>
          <w:sz w:val="24"/>
          <w:szCs w:val="24"/>
        </w:rPr>
        <w:t xml:space="preserve">A cross-institutional survey </w:t>
      </w:r>
      <w:r w:rsidR="00365AB2" w:rsidRPr="003128CB">
        <w:rPr>
          <w:rFonts w:ascii="Times New Roman" w:hAnsi="Times New Roman"/>
          <w:sz w:val="24"/>
          <w:szCs w:val="24"/>
        </w:rPr>
        <w:t>showed that</w:t>
      </w:r>
      <w:r w:rsidR="00DD2648" w:rsidRPr="003128CB">
        <w:rPr>
          <w:rFonts w:ascii="Times New Roman" w:hAnsi="Times New Roman"/>
          <w:sz w:val="24"/>
          <w:szCs w:val="24"/>
        </w:rPr>
        <w:t xml:space="preserve"> the majority of UCT</w:t>
      </w:r>
      <w:r w:rsidR="00365AB2" w:rsidRPr="003128CB">
        <w:rPr>
          <w:rFonts w:ascii="Times New Roman" w:hAnsi="Times New Roman"/>
          <w:sz w:val="24"/>
          <w:szCs w:val="24"/>
        </w:rPr>
        <w:t xml:space="preserve"> students were </w:t>
      </w:r>
      <w:r w:rsidR="00DD2648" w:rsidRPr="003128CB">
        <w:rPr>
          <w:rFonts w:ascii="Times New Roman" w:hAnsi="Times New Roman"/>
          <w:sz w:val="24"/>
          <w:szCs w:val="24"/>
        </w:rPr>
        <w:t xml:space="preserve">overwhelmingly positive about using </w:t>
      </w:r>
      <w:r w:rsidR="00A15CA7" w:rsidRPr="003128CB">
        <w:rPr>
          <w:rFonts w:ascii="Times New Roman" w:hAnsi="Times New Roman"/>
          <w:sz w:val="24"/>
          <w:szCs w:val="24"/>
        </w:rPr>
        <w:t xml:space="preserve">OER </w:t>
      </w:r>
      <w:r w:rsidR="00A14994" w:rsidRPr="003128CB">
        <w:rPr>
          <w:rFonts w:ascii="Times New Roman" w:hAnsi="Times New Roman"/>
          <w:sz w:val="24"/>
          <w:szCs w:val="24"/>
        </w:rPr>
        <w:t>(Hardin, Hodgkinson-Williams</w:t>
      </w:r>
      <w:r w:rsidR="00DD68B2" w:rsidRPr="003128CB">
        <w:rPr>
          <w:rFonts w:ascii="Times New Roman" w:hAnsi="Times New Roman"/>
          <w:sz w:val="24"/>
          <w:szCs w:val="24"/>
        </w:rPr>
        <w:t>,</w:t>
      </w:r>
      <w:r w:rsidR="00A14994" w:rsidRPr="003128CB">
        <w:rPr>
          <w:rFonts w:ascii="Times New Roman" w:hAnsi="Times New Roman"/>
          <w:sz w:val="24"/>
          <w:szCs w:val="24"/>
        </w:rPr>
        <w:t xml:space="preserve"> &amp; Cox 2011)</w:t>
      </w:r>
      <w:r w:rsidR="00CB1A68" w:rsidRPr="003128CB">
        <w:rPr>
          <w:rFonts w:ascii="Times New Roman" w:hAnsi="Times New Roman"/>
          <w:sz w:val="24"/>
          <w:szCs w:val="24"/>
        </w:rPr>
        <w:t>.</w:t>
      </w:r>
    </w:p>
    <w:p w14:paraId="78969AFC" w14:textId="232CC09F" w:rsidR="00DD2648" w:rsidRPr="003128CB" w:rsidRDefault="00673DED" w:rsidP="00CB1A68">
      <w:pPr>
        <w:spacing w:line="480" w:lineRule="auto"/>
        <w:ind w:firstLine="720"/>
        <w:rPr>
          <w:rFonts w:ascii="Times New Roman" w:hAnsi="Times New Roman"/>
          <w:sz w:val="24"/>
          <w:szCs w:val="24"/>
        </w:rPr>
      </w:pPr>
      <w:r w:rsidRPr="003128CB">
        <w:rPr>
          <w:rFonts w:ascii="Times New Roman" w:hAnsi="Times New Roman"/>
          <w:sz w:val="24"/>
          <w:szCs w:val="24"/>
        </w:rPr>
        <w:t>Finally, UCT has joined and is playing a central role in a</w:t>
      </w:r>
      <w:r w:rsidR="00DD2648" w:rsidRPr="003128CB">
        <w:rPr>
          <w:rFonts w:ascii="Times New Roman" w:hAnsi="Times New Roman"/>
          <w:sz w:val="24"/>
          <w:szCs w:val="24"/>
        </w:rPr>
        <w:t xml:space="preserve"> Global South research study on the adoption and impact of OER in education institutions in South America, Sub-Saharan Africa</w:t>
      </w:r>
      <w:r w:rsidR="00600D13" w:rsidRPr="003128CB">
        <w:rPr>
          <w:rFonts w:ascii="Times New Roman" w:hAnsi="Times New Roman"/>
          <w:sz w:val="24"/>
          <w:szCs w:val="24"/>
        </w:rPr>
        <w:t>,</w:t>
      </w:r>
      <w:r w:rsidR="00DD2648" w:rsidRPr="003128CB">
        <w:rPr>
          <w:rFonts w:ascii="Times New Roman" w:hAnsi="Times New Roman"/>
          <w:sz w:val="24"/>
          <w:szCs w:val="24"/>
        </w:rPr>
        <w:t xml:space="preserve"> and South East Asia (ROER4D). </w:t>
      </w:r>
      <w:r w:rsidR="00C62C0B" w:rsidRPr="003128CB">
        <w:rPr>
          <w:rFonts w:ascii="Times New Roman" w:hAnsi="Times New Roman"/>
          <w:sz w:val="24"/>
          <w:szCs w:val="24"/>
        </w:rPr>
        <w:t>S</w:t>
      </w:r>
      <w:r w:rsidR="00DD2648" w:rsidRPr="003128CB">
        <w:rPr>
          <w:rFonts w:ascii="Times New Roman" w:hAnsi="Times New Roman"/>
          <w:sz w:val="24"/>
          <w:szCs w:val="24"/>
        </w:rPr>
        <w:t xml:space="preserve">till in its inception phase, this ambitious project </w:t>
      </w:r>
      <w:r w:rsidR="00C62C0B" w:rsidRPr="003128CB">
        <w:rPr>
          <w:rFonts w:ascii="Times New Roman" w:hAnsi="Times New Roman"/>
          <w:sz w:val="24"/>
          <w:szCs w:val="24"/>
        </w:rPr>
        <w:t>aims</w:t>
      </w:r>
      <w:r w:rsidR="00DD2648" w:rsidRPr="003128CB">
        <w:rPr>
          <w:rFonts w:ascii="Times New Roman" w:hAnsi="Times New Roman"/>
          <w:sz w:val="24"/>
          <w:szCs w:val="24"/>
        </w:rPr>
        <w:t xml:space="preserve"> to provide in-depth analysis of OER creation, awareness, use</w:t>
      </w:r>
      <w:r w:rsidR="00600D13" w:rsidRPr="003128CB">
        <w:rPr>
          <w:rFonts w:ascii="Times New Roman" w:hAnsi="Times New Roman"/>
          <w:sz w:val="24"/>
          <w:szCs w:val="24"/>
        </w:rPr>
        <w:t>,</w:t>
      </w:r>
      <w:r w:rsidR="00DD2648" w:rsidRPr="003128CB">
        <w:rPr>
          <w:rFonts w:ascii="Times New Roman" w:hAnsi="Times New Roman"/>
          <w:sz w:val="24"/>
          <w:szCs w:val="24"/>
        </w:rPr>
        <w:t xml:space="preserve"> and distribution across all three regions through a combination of regional surveys, case studies</w:t>
      </w:r>
      <w:r w:rsidR="00600D13" w:rsidRPr="003128CB">
        <w:rPr>
          <w:rFonts w:ascii="Times New Roman" w:hAnsi="Times New Roman"/>
          <w:sz w:val="24"/>
          <w:szCs w:val="24"/>
        </w:rPr>
        <w:t>,</w:t>
      </w:r>
      <w:r w:rsidR="00DD2648" w:rsidRPr="003128CB">
        <w:rPr>
          <w:rFonts w:ascii="Times New Roman" w:hAnsi="Times New Roman"/>
          <w:sz w:val="24"/>
          <w:szCs w:val="24"/>
        </w:rPr>
        <w:t xml:space="preserve"> and action research studies (Hodgkinson-Williams</w:t>
      </w:r>
      <w:r w:rsidR="00600D13" w:rsidRPr="003128CB">
        <w:rPr>
          <w:rFonts w:ascii="Times New Roman" w:hAnsi="Times New Roman"/>
          <w:sz w:val="24"/>
          <w:szCs w:val="24"/>
        </w:rPr>
        <w:t>,</w:t>
      </w:r>
      <w:r w:rsidR="00DD2648" w:rsidRPr="003128CB">
        <w:rPr>
          <w:rFonts w:ascii="Times New Roman" w:hAnsi="Times New Roman"/>
          <w:sz w:val="24"/>
          <w:szCs w:val="24"/>
        </w:rPr>
        <w:t xml:space="preserve"> &amp; </w:t>
      </w:r>
      <w:proofErr w:type="spellStart"/>
      <w:r w:rsidR="00DD2648" w:rsidRPr="003128CB">
        <w:rPr>
          <w:rFonts w:ascii="Times New Roman" w:hAnsi="Times New Roman"/>
          <w:sz w:val="24"/>
          <w:szCs w:val="24"/>
        </w:rPr>
        <w:t>Arinto</w:t>
      </w:r>
      <w:proofErr w:type="spellEnd"/>
      <w:r w:rsidR="00600D13" w:rsidRPr="003128CB">
        <w:rPr>
          <w:rFonts w:ascii="Times New Roman" w:hAnsi="Times New Roman"/>
          <w:sz w:val="24"/>
          <w:szCs w:val="24"/>
        </w:rPr>
        <w:t>,</w:t>
      </w:r>
      <w:r w:rsidR="00DD2648" w:rsidRPr="003128CB">
        <w:rPr>
          <w:rFonts w:ascii="Times New Roman" w:hAnsi="Times New Roman"/>
          <w:sz w:val="24"/>
          <w:szCs w:val="24"/>
        </w:rPr>
        <w:t xml:space="preserve"> 2014).</w:t>
      </w:r>
    </w:p>
    <w:p w14:paraId="44C4AB8F" w14:textId="77777777" w:rsidR="00DD2648" w:rsidRPr="003128CB" w:rsidRDefault="00DD2648" w:rsidP="00CB1A68">
      <w:pPr>
        <w:pStyle w:val="Heading2"/>
        <w:spacing w:line="480" w:lineRule="auto"/>
        <w:rPr>
          <w:rFonts w:ascii="Times New Roman" w:hAnsi="Times New Roman" w:cs="Times New Roman"/>
          <w:b/>
          <w:sz w:val="24"/>
          <w:szCs w:val="24"/>
        </w:rPr>
      </w:pPr>
      <w:r w:rsidRPr="003128CB">
        <w:rPr>
          <w:rFonts w:ascii="Times New Roman" w:hAnsi="Times New Roman" w:cs="Times New Roman"/>
          <w:b/>
          <w:sz w:val="24"/>
          <w:szCs w:val="24"/>
        </w:rPr>
        <w:t xml:space="preserve">Policy engagement </w:t>
      </w:r>
    </w:p>
    <w:p w14:paraId="48B65F15" w14:textId="77777777" w:rsidR="00CB1A68" w:rsidRPr="003128CB" w:rsidRDefault="00364ADF" w:rsidP="00CB1A68">
      <w:pPr>
        <w:spacing w:line="480" w:lineRule="auto"/>
        <w:rPr>
          <w:rFonts w:ascii="Times New Roman" w:hAnsi="Times New Roman"/>
          <w:sz w:val="24"/>
          <w:szCs w:val="24"/>
        </w:rPr>
      </w:pPr>
      <w:r w:rsidRPr="003128CB">
        <w:rPr>
          <w:rFonts w:ascii="Times New Roman" w:hAnsi="Times New Roman"/>
          <w:sz w:val="24"/>
          <w:szCs w:val="24"/>
        </w:rPr>
        <w:t>Over the past few years, the university’s senior echelons have made important symbolic commitments to the open agenda. In 200</w:t>
      </w:r>
      <w:r w:rsidR="000340E6" w:rsidRPr="003128CB">
        <w:rPr>
          <w:rFonts w:ascii="Times New Roman" w:hAnsi="Times New Roman"/>
          <w:sz w:val="24"/>
          <w:szCs w:val="24"/>
        </w:rPr>
        <w:t>8</w:t>
      </w:r>
      <w:r w:rsidR="00600D13" w:rsidRPr="003128CB">
        <w:rPr>
          <w:rFonts w:ascii="Times New Roman" w:hAnsi="Times New Roman"/>
          <w:sz w:val="24"/>
          <w:szCs w:val="24"/>
        </w:rPr>
        <w:t>,</w:t>
      </w:r>
      <w:r w:rsidR="000340E6" w:rsidRPr="003128CB">
        <w:rPr>
          <w:rFonts w:ascii="Times New Roman" w:hAnsi="Times New Roman"/>
          <w:sz w:val="24"/>
          <w:szCs w:val="24"/>
        </w:rPr>
        <w:t xml:space="preserve"> a Deputy Vice Chancellor signed the </w:t>
      </w:r>
      <w:r w:rsidRPr="003128CB">
        <w:rPr>
          <w:rFonts w:ascii="Times New Roman" w:hAnsi="Times New Roman"/>
          <w:sz w:val="24"/>
          <w:szCs w:val="24"/>
        </w:rPr>
        <w:t>Cape Town Open Education Declaration</w:t>
      </w:r>
      <w:r w:rsidR="00600D13" w:rsidRPr="003128CB">
        <w:rPr>
          <w:rFonts w:ascii="Times New Roman" w:hAnsi="Times New Roman"/>
          <w:sz w:val="24"/>
          <w:szCs w:val="24"/>
        </w:rPr>
        <w:t xml:space="preserve"> which drew extensive media attention. This declaration was</w:t>
      </w:r>
      <w:r w:rsidRPr="003128CB">
        <w:rPr>
          <w:rFonts w:ascii="Times New Roman" w:hAnsi="Times New Roman"/>
          <w:sz w:val="24"/>
          <w:szCs w:val="24"/>
        </w:rPr>
        <w:t xml:space="preserve"> built on “the belief that everyone should have the freedom to use, customize, improve and redistribute educational resources without constraint</w:t>
      </w:r>
      <w:r w:rsidR="00600D13" w:rsidRPr="003128CB">
        <w:rPr>
          <w:rFonts w:ascii="Times New Roman" w:hAnsi="Times New Roman"/>
          <w:sz w:val="24"/>
          <w:szCs w:val="24"/>
        </w:rPr>
        <w:t>.</w:t>
      </w:r>
      <w:r w:rsidRPr="003128CB">
        <w:rPr>
          <w:rFonts w:ascii="Times New Roman" w:hAnsi="Times New Roman"/>
          <w:sz w:val="24"/>
          <w:szCs w:val="24"/>
        </w:rPr>
        <w:t xml:space="preserve">” </w:t>
      </w:r>
      <w:r w:rsidR="00600D13" w:rsidRPr="003128CB">
        <w:rPr>
          <w:rFonts w:ascii="Times New Roman" w:hAnsi="Times New Roman"/>
          <w:sz w:val="24"/>
          <w:szCs w:val="24"/>
        </w:rPr>
        <w:t>Three years later,</w:t>
      </w:r>
      <w:r w:rsidRPr="003128CB">
        <w:rPr>
          <w:rFonts w:ascii="Times New Roman" w:hAnsi="Times New Roman"/>
          <w:sz w:val="24"/>
          <w:szCs w:val="24"/>
        </w:rPr>
        <w:t xml:space="preserve"> the </w:t>
      </w:r>
      <w:r w:rsidR="00600D13" w:rsidRPr="003128CB">
        <w:rPr>
          <w:rFonts w:ascii="Times New Roman" w:hAnsi="Times New Roman"/>
          <w:sz w:val="24"/>
          <w:szCs w:val="24"/>
        </w:rPr>
        <w:t xml:space="preserve">UCT </w:t>
      </w:r>
      <w:r w:rsidRPr="003128CB">
        <w:rPr>
          <w:rFonts w:ascii="Times New Roman" w:hAnsi="Times New Roman"/>
          <w:sz w:val="24"/>
          <w:szCs w:val="24"/>
        </w:rPr>
        <w:t>Vice Chancellor signed the</w:t>
      </w:r>
      <w:r w:rsidR="000340E6" w:rsidRPr="003128CB">
        <w:rPr>
          <w:rFonts w:ascii="Times New Roman" w:hAnsi="Times New Roman"/>
          <w:sz w:val="24"/>
          <w:szCs w:val="24"/>
        </w:rPr>
        <w:t xml:space="preserve"> </w:t>
      </w:r>
      <w:r w:rsidRPr="003128CB">
        <w:rPr>
          <w:rFonts w:ascii="Times New Roman" w:hAnsi="Times New Roman"/>
          <w:sz w:val="24"/>
          <w:szCs w:val="24"/>
        </w:rPr>
        <w:t xml:space="preserve">Berlin Declaration which </w:t>
      </w:r>
      <w:r w:rsidR="00600D13" w:rsidRPr="003128CB">
        <w:rPr>
          <w:rFonts w:ascii="Times New Roman" w:hAnsi="Times New Roman"/>
          <w:sz w:val="24"/>
          <w:szCs w:val="24"/>
        </w:rPr>
        <w:t xml:space="preserve">sought </w:t>
      </w:r>
      <w:r w:rsidRPr="003128CB">
        <w:rPr>
          <w:rFonts w:ascii="Times New Roman" w:hAnsi="Times New Roman"/>
          <w:sz w:val="24"/>
          <w:szCs w:val="24"/>
        </w:rPr>
        <w:t>"to realize the vision of a global and accessible representation of knowledge [where] the future Web has to be sustainable, interactive, and transparent</w:t>
      </w:r>
      <w:r w:rsidR="00600D13" w:rsidRPr="003128CB">
        <w:rPr>
          <w:rFonts w:ascii="Times New Roman" w:hAnsi="Times New Roman"/>
          <w:sz w:val="24"/>
          <w:szCs w:val="24"/>
        </w:rPr>
        <w:t>.</w:t>
      </w:r>
      <w:r w:rsidR="00CB1A68" w:rsidRPr="003128CB">
        <w:rPr>
          <w:rFonts w:ascii="Times New Roman" w:hAnsi="Times New Roman"/>
          <w:sz w:val="24"/>
          <w:szCs w:val="24"/>
        </w:rPr>
        <w:t>”</w:t>
      </w:r>
    </w:p>
    <w:p w14:paraId="3D573925" w14:textId="77777777" w:rsidR="00CB1A68" w:rsidRPr="003128CB" w:rsidRDefault="00364ADF" w:rsidP="00CB1A68">
      <w:pPr>
        <w:spacing w:line="480" w:lineRule="auto"/>
        <w:ind w:firstLine="720"/>
        <w:rPr>
          <w:rFonts w:ascii="Times New Roman" w:hAnsi="Times New Roman"/>
          <w:sz w:val="24"/>
          <w:szCs w:val="24"/>
        </w:rPr>
      </w:pPr>
      <w:r w:rsidRPr="003128CB">
        <w:rPr>
          <w:rFonts w:ascii="Times New Roman" w:hAnsi="Times New Roman"/>
          <w:sz w:val="24"/>
          <w:szCs w:val="24"/>
        </w:rPr>
        <w:t>In 2014</w:t>
      </w:r>
      <w:r w:rsidR="00600D13" w:rsidRPr="003128CB">
        <w:rPr>
          <w:rFonts w:ascii="Times New Roman" w:hAnsi="Times New Roman"/>
          <w:sz w:val="24"/>
          <w:szCs w:val="24"/>
        </w:rPr>
        <w:t>,</w:t>
      </w:r>
      <w:r w:rsidRPr="003128CB">
        <w:rPr>
          <w:rFonts w:ascii="Times New Roman" w:hAnsi="Times New Roman"/>
          <w:sz w:val="24"/>
          <w:szCs w:val="24"/>
        </w:rPr>
        <w:t xml:space="preserve"> two events marked the culmination of this organic era of change and growth: </w:t>
      </w:r>
      <w:r w:rsidR="00600D13" w:rsidRPr="003128CB">
        <w:rPr>
          <w:rFonts w:ascii="Times New Roman" w:hAnsi="Times New Roman"/>
          <w:sz w:val="24"/>
          <w:szCs w:val="24"/>
        </w:rPr>
        <w:t xml:space="preserve">(1) </w:t>
      </w:r>
      <w:r w:rsidRPr="003128CB">
        <w:rPr>
          <w:rFonts w:ascii="Times New Roman" w:hAnsi="Times New Roman"/>
          <w:sz w:val="24"/>
          <w:szCs w:val="24"/>
        </w:rPr>
        <w:t xml:space="preserve">the approval by UCT Council of an </w:t>
      </w:r>
      <w:r w:rsidR="00DC77F0" w:rsidRPr="003128CB">
        <w:rPr>
          <w:rFonts w:ascii="Times New Roman" w:hAnsi="Times New Roman"/>
          <w:sz w:val="24"/>
          <w:szCs w:val="24"/>
        </w:rPr>
        <w:t>O</w:t>
      </w:r>
      <w:r w:rsidRPr="003128CB">
        <w:rPr>
          <w:rFonts w:ascii="Times New Roman" w:hAnsi="Times New Roman"/>
          <w:sz w:val="24"/>
          <w:szCs w:val="24"/>
        </w:rPr>
        <w:t xml:space="preserve">pen </w:t>
      </w:r>
      <w:r w:rsidR="00DC77F0" w:rsidRPr="003128CB">
        <w:rPr>
          <w:rFonts w:ascii="Times New Roman" w:hAnsi="Times New Roman"/>
          <w:sz w:val="24"/>
          <w:szCs w:val="24"/>
        </w:rPr>
        <w:t>A</w:t>
      </w:r>
      <w:r w:rsidRPr="003128CB">
        <w:rPr>
          <w:rFonts w:ascii="Times New Roman" w:hAnsi="Times New Roman"/>
          <w:sz w:val="24"/>
          <w:szCs w:val="24"/>
        </w:rPr>
        <w:t xml:space="preserve">ccess </w:t>
      </w:r>
      <w:r w:rsidR="00DC77F0" w:rsidRPr="003128CB">
        <w:rPr>
          <w:rFonts w:ascii="Times New Roman" w:hAnsi="Times New Roman"/>
          <w:sz w:val="24"/>
          <w:szCs w:val="24"/>
        </w:rPr>
        <w:t>P</w:t>
      </w:r>
      <w:r w:rsidRPr="003128CB">
        <w:rPr>
          <w:rFonts w:ascii="Times New Roman" w:hAnsi="Times New Roman"/>
          <w:sz w:val="24"/>
          <w:szCs w:val="24"/>
        </w:rPr>
        <w:t xml:space="preserve">olicy (available at </w:t>
      </w:r>
      <w:hyperlink r:id="rId20" w:history="1">
        <w:r w:rsidR="003B3686" w:rsidRPr="003128CB">
          <w:rPr>
            <w:rStyle w:val="Hyperlink"/>
            <w:rFonts w:ascii="Times New Roman" w:hAnsi="Times New Roman"/>
            <w:sz w:val="24"/>
            <w:szCs w:val="24"/>
          </w:rPr>
          <w:t>http://uct.ac.za/downloads/uct.ac.za/about/policies/UCTOpenAccessPolicy.pdf</w:t>
        </w:r>
      </w:hyperlink>
      <w:r w:rsidR="003B3686" w:rsidRPr="003128CB">
        <w:rPr>
          <w:rFonts w:ascii="Times New Roman" w:hAnsi="Times New Roman"/>
          <w:sz w:val="24"/>
          <w:szCs w:val="24"/>
        </w:rPr>
        <w:t xml:space="preserve">) </w:t>
      </w:r>
      <w:r w:rsidRPr="003128CB">
        <w:rPr>
          <w:rFonts w:ascii="Times New Roman" w:hAnsi="Times New Roman"/>
          <w:sz w:val="24"/>
          <w:szCs w:val="24"/>
        </w:rPr>
        <w:t xml:space="preserve">and </w:t>
      </w:r>
      <w:r w:rsidR="00600D13" w:rsidRPr="003128CB">
        <w:rPr>
          <w:rFonts w:ascii="Times New Roman" w:hAnsi="Times New Roman"/>
          <w:sz w:val="24"/>
          <w:szCs w:val="24"/>
        </w:rPr>
        <w:t xml:space="preserve">(2) </w:t>
      </w:r>
      <w:r w:rsidRPr="003128CB">
        <w:rPr>
          <w:rFonts w:ascii="Times New Roman" w:hAnsi="Times New Roman"/>
          <w:sz w:val="24"/>
          <w:szCs w:val="24"/>
        </w:rPr>
        <w:t xml:space="preserve">the commitment of UCT Libraries to being the home for open online content going forward. </w:t>
      </w:r>
      <w:r w:rsidR="00600D13" w:rsidRPr="003128CB">
        <w:rPr>
          <w:rFonts w:ascii="Times New Roman" w:hAnsi="Times New Roman"/>
          <w:sz w:val="24"/>
          <w:szCs w:val="24"/>
        </w:rPr>
        <w:t xml:space="preserve">In terms of </w:t>
      </w:r>
      <w:r w:rsidR="00600D13" w:rsidRPr="003128CB">
        <w:rPr>
          <w:rFonts w:ascii="Times New Roman" w:hAnsi="Times New Roman"/>
          <w:sz w:val="24"/>
          <w:szCs w:val="24"/>
        </w:rPr>
        <w:lastRenderedPageBreak/>
        <w:t>the latter, m</w:t>
      </w:r>
      <w:r w:rsidRPr="003128CB">
        <w:rPr>
          <w:rFonts w:ascii="Times New Roman" w:hAnsi="Times New Roman"/>
          <w:sz w:val="24"/>
          <w:szCs w:val="24"/>
        </w:rPr>
        <w:t xml:space="preserve">any </w:t>
      </w:r>
      <w:r w:rsidR="00763150" w:rsidRPr="003128CB">
        <w:rPr>
          <w:rFonts w:ascii="Times New Roman" w:hAnsi="Times New Roman"/>
          <w:sz w:val="24"/>
          <w:szCs w:val="24"/>
        </w:rPr>
        <w:t xml:space="preserve">open education and open access </w:t>
      </w:r>
      <w:r w:rsidRPr="003128CB">
        <w:rPr>
          <w:rFonts w:ascii="Times New Roman" w:hAnsi="Times New Roman"/>
          <w:sz w:val="24"/>
          <w:szCs w:val="24"/>
        </w:rPr>
        <w:t>project activities are becoming mainstreamed into existing and new positions in the Library</w:t>
      </w:r>
      <w:r w:rsidR="00763150" w:rsidRPr="003128CB">
        <w:rPr>
          <w:rFonts w:ascii="Times New Roman" w:hAnsi="Times New Roman"/>
          <w:sz w:val="24"/>
          <w:szCs w:val="24"/>
        </w:rPr>
        <w:t xml:space="preserve">. Such activities are not too surprising given that the UCT library has been quite </w:t>
      </w:r>
      <w:r w:rsidRPr="003128CB">
        <w:rPr>
          <w:rFonts w:ascii="Times New Roman" w:hAnsi="Times New Roman"/>
          <w:sz w:val="24"/>
          <w:szCs w:val="24"/>
        </w:rPr>
        <w:t xml:space="preserve">explicit </w:t>
      </w:r>
      <w:r w:rsidR="00763150" w:rsidRPr="003128CB">
        <w:rPr>
          <w:rFonts w:ascii="Times New Roman" w:hAnsi="Times New Roman"/>
          <w:sz w:val="24"/>
          <w:szCs w:val="24"/>
        </w:rPr>
        <w:t xml:space="preserve">in </w:t>
      </w:r>
      <w:r w:rsidRPr="003128CB">
        <w:rPr>
          <w:rFonts w:ascii="Times New Roman" w:hAnsi="Times New Roman"/>
          <w:sz w:val="24"/>
          <w:szCs w:val="24"/>
        </w:rPr>
        <w:t xml:space="preserve">its support </w:t>
      </w:r>
      <w:r w:rsidR="00763150" w:rsidRPr="003128CB">
        <w:rPr>
          <w:rFonts w:ascii="Times New Roman" w:hAnsi="Times New Roman"/>
          <w:sz w:val="24"/>
          <w:szCs w:val="24"/>
        </w:rPr>
        <w:t>of</w:t>
      </w:r>
      <w:r w:rsidRPr="003128CB">
        <w:rPr>
          <w:rFonts w:ascii="Times New Roman" w:hAnsi="Times New Roman"/>
          <w:sz w:val="24"/>
          <w:szCs w:val="24"/>
        </w:rPr>
        <w:t xml:space="preserve"> both research and teaching resources. </w:t>
      </w:r>
      <w:r w:rsidR="00763150" w:rsidRPr="003128CB">
        <w:rPr>
          <w:rFonts w:ascii="Times New Roman" w:hAnsi="Times New Roman"/>
          <w:sz w:val="24"/>
          <w:szCs w:val="24"/>
        </w:rPr>
        <w:t xml:space="preserve">In fact, the </w:t>
      </w:r>
      <w:r w:rsidR="0039207A" w:rsidRPr="003128CB">
        <w:rPr>
          <w:rFonts w:ascii="Times New Roman" w:hAnsi="Times New Roman"/>
          <w:sz w:val="24"/>
          <w:szCs w:val="24"/>
        </w:rPr>
        <w:t xml:space="preserve">UCT Library </w:t>
      </w:r>
      <w:r w:rsidRPr="003128CB">
        <w:rPr>
          <w:rFonts w:ascii="Times New Roman" w:hAnsi="Times New Roman"/>
          <w:sz w:val="24"/>
          <w:szCs w:val="24"/>
        </w:rPr>
        <w:t xml:space="preserve">is the formal owner of the </w:t>
      </w:r>
      <w:r w:rsidR="00DC77F0" w:rsidRPr="003128CB">
        <w:rPr>
          <w:rFonts w:ascii="Times New Roman" w:hAnsi="Times New Roman"/>
          <w:sz w:val="24"/>
          <w:szCs w:val="24"/>
        </w:rPr>
        <w:t>O</w:t>
      </w:r>
      <w:r w:rsidRPr="003128CB">
        <w:rPr>
          <w:rFonts w:ascii="Times New Roman" w:hAnsi="Times New Roman"/>
          <w:sz w:val="24"/>
          <w:szCs w:val="24"/>
        </w:rPr>
        <w:t xml:space="preserve">pen </w:t>
      </w:r>
      <w:r w:rsidR="00DC77F0" w:rsidRPr="003128CB">
        <w:rPr>
          <w:rFonts w:ascii="Times New Roman" w:hAnsi="Times New Roman"/>
          <w:sz w:val="24"/>
          <w:szCs w:val="24"/>
        </w:rPr>
        <w:t>A</w:t>
      </w:r>
      <w:r w:rsidRPr="003128CB">
        <w:rPr>
          <w:rFonts w:ascii="Times New Roman" w:hAnsi="Times New Roman"/>
          <w:sz w:val="24"/>
          <w:szCs w:val="24"/>
        </w:rPr>
        <w:t xml:space="preserve">ccess </w:t>
      </w:r>
      <w:r w:rsidR="00DC77F0" w:rsidRPr="003128CB">
        <w:rPr>
          <w:rFonts w:ascii="Times New Roman" w:hAnsi="Times New Roman"/>
          <w:sz w:val="24"/>
          <w:szCs w:val="24"/>
        </w:rPr>
        <w:t>P</w:t>
      </w:r>
      <w:r w:rsidRPr="003128CB">
        <w:rPr>
          <w:rFonts w:ascii="Times New Roman" w:hAnsi="Times New Roman"/>
          <w:sz w:val="24"/>
          <w:szCs w:val="24"/>
        </w:rPr>
        <w:t>ol</w:t>
      </w:r>
      <w:r w:rsidR="0039207A" w:rsidRPr="003128CB">
        <w:rPr>
          <w:rFonts w:ascii="Times New Roman" w:hAnsi="Times New Roman"/>
          <w:sz w:val="24"/>
          <w:szCs w:val="24"/>
        </w:rPr>
        <w:t xml:space="preserve">icy, working closely with UCT’s </w:t>
      </w:r>
      <w:r w:rsidRPr="003128CB">
        <w:rPr>
          <w:rFonts w:ascii="Times New Roman" w:hAnsi="Times New Roman"/>
          <w:sz w:val="24"/>
          <w:szCs w:val="24"/>
        </w:rPr>
        <w:t>Research Office</w:t>
      </w:r>
      <w:r w:rsidR="0039207A" w:rsidRPr="003128CB">
        <w:rPr>
          <w:rFonts w:ascii="Times New Roman" w:hAnsi="Times New Roman"/>
          <w:sz w:val="24"/>
          <w:szCs w:val="24"/>
        </w:rPr>
        <w:t xml:space="preserve"> </w:t>
      </w:r>
      <w:r w:rsidRPr="003128CB">
        <w:rPr>
          <w:rFonts w:ascii="Times New Roman" w:hAnsi="Times New Roman"/>
          <w:sz w:val="24"/>
          <w:szCs w:val="24"/>
        </w:rPr>
        <w:t>and the Centre for Innovation in Learnin</w:t>
      </w:r>
      <w:r w:rsidR="00763150" w:rsidRPr="003128CB">
        <w:rPr>
          <w:rFonts w:ascii="Times New Roman" w:hAnsi="Times New Roman"/>
          <w:sz w:val="24"/>
          <w:szCs w:val="24"/>
        </w:rPr>
        <w:t>g</w:t>
      </w:r>
      <w:r w:rsidR="006C57F4" w:rsidRPr="003128CB">
        <w:rPr>
          <w:rFonts w:ascii="Times New Roman" w:hAnsi="Times New Roman"/>
          <w:sz w:val="24"/>
          <w:szCs w:val="24"/>
        </w:rPr>
        <w:t xml:space="preserve"> and Teaching</w:t>
      </w:r>
      <w:r w:rsidR="000340E6" w:rsidRPr="003128CB">
        <w:rPr>
          <w:rFonts w:ascii="Times New Roman" w:hAnsi="Times New Roman"/>
          <w:sz w:val="24"/>
          <w:szCs w:val="24"/>
        </w:rPr>
        <w:t>.</w:t>
      </w:r>
    </w:p>
    <w:p w14:paraId="24B0A696" w14:textId="77777777" w:rsidR="00CB1A68" w:rsidRPr="003128CB" w:rsidRDefault="00364ADF"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The policy foundation for an </w:t>
      </w:r>
      <w:proofErr w:type="spellStart"/>
      <w:r w:rsidRPr="003128CB">
        <w:rPr>
          <w:rFonts w:ascii="Times New Roman" w:hAnsi="Times New Roman"/>
          <w:sz w:val="24"/>
          <w:szCs w:val="24"/>
        </w:rPr>
        <w:t>ongoing</w:t>
      </w:r>
      <w:proofErr w:type="spellEnd"/>
      <w:r w:rsidRPr="003128CB">
        <w:rPr>
          <w:rFonts w:ascii="Times New Roman" w:hAnsi="Times New Roman"/>
          <w:sz w:val="24"/>
          <w:szCs w:val="24"/>
        </w:rPr>
        <w:t xml:space="preserve"> emphasis on open education re</w:t>
      </w:r>
      <w:r w:rsidR="0039207A" w:rsidRPr="003128CB">
        <w:rPr>
          <w:rFonts w:ascii="Times New Roman" w:hAnsi="Times New Roman"/>
          <w:sz w:val="24"/>
          <w:szCs w:val="24"/>
        </w:rPr>
        <w:t xml:space="preserve">sources is evident in the new </w:t>
      </w:r>
      <w:r w:rsidRPr="003128CB">
        <w:rPr>
          <w:rFonts w:ascii="Times New Roman" w:hAnsi="Times New Roman"/>
          <w:sz w:val="24"/>
          <w:szCs w:val="24"/>
        </w:rPr>
        <w:t>policy which notes</w:t>
      </w:r>
      <w:r w:rsidR="00DC77F0" w:rsidRPr="003128CB">
        <w:rPr>
          <w:rFonts w:ascii="Times New Roman" w:hAnsi="Times New Roman"/>
          <w:sz w:val="24"/>
          <w:szCs w:val="24"/>
        </w:rPr>
        <w:t>:</w:t>
      </w:r>
      <w:r w:rsidR="0039207A" w:rsidRPr="003128CB">
        <w:rPr>
          <w:rFonts w:ascii="Times New Roman" w:hAnsi="Times New Roman"/>
          <w:sz w:val="24"/>
          <w:szCs w:val="24"/>
        </w:rPr>
        <w:t xml:space="preserve"> </w:t>
      </w:r>
      <w:r w:rsidRPr="003128CB">
        <w:rPr>
          <w:rFonts w:ascii="Times New Roman" w:hAnsi="Times New Roman"/>
          <w:sz w:val="24"/>
          <w:szCs w:val="24"/>
        </w:rPr>
        <w:t>"The widespread availability of open education resources, open content, open courses etc. from the global north is both an opportunity and a concern as there is an equally urgent need for local teaching and learning resources to be made freely available online."</w:t>
      </w:r>
    </w:p>
    <w:p w14:paraId="12D9C180" w14:textId="77777777" w:rsidR="00CB1A68" w:rsidRPr="003128CB" w:rsidRDefault="00364ADF"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Scholarship is understood to take multiple forms which </w:t>
      </w:r>
      <w:r w:rsidR="00763150" w:rsidRPr="003128CB">
        <w:rPr>
          <w:rFonts w:ascii="Times New Roman" w:hAnsi="Times New Roman"/>
          <w:sz w:val="24"/>
          <w:szCs w:val="24"/>
        </w:rPr>
        <w:t xml:space="preserve">cut </w:t>
      </w:r>
      <w:r w:rsidRPr="003128CB">
        <w:rPr>
          <w:rFonts w:ascii="Times New Roman" w:hAnsi="Times New Roman"/>
          <w:sz w:val="24"/>
          <w:szCs w:val="24"/>
        </w:rPr>
        <w:t>cross research, teaching</w:t>
      </w:r>
      <w:r w:rsidR="00763150" w:rsidRPr="003128CB">
        <w:rPr>
          <w:rFonts w:ascii="Times New Roman" w:hAnsi="Times New Roman"/>
          <w:sz w:val="24"/>
          <w:szCs w:val="24"/>
        </w:rPr>
        <w:t>,</w:t>
      </w:r>
      <w:r w:rsidRPr="003128CB">
        <w:rPr>
          <w:rFonts w:ascii="Times New Roman" w:hAnsi="Times New Roman"/>
          <w:sz w:val="24"/>
          <w:szCs w:val="24"/>
        </w:rPr>
        <w:t xml:space="preserve"> and learning. UCT </w:t>
      </w:r>
      <w:r w:rsidR="00763150" w:rsidRPr="003128CB">
        <w:rPr>
          <w:rFonts w:ascii="Times New Roman" w:hAnsi="Times New Roman"/>
          <w:sz w:val="24"/>
          <w:szCs w:val="24"/>
        </w:rPr>
        <w:t xml:space="preserve">not only </w:t>
      </w:r>
      <w:r w:rsidRPr="003128CB">
        <w:rPr>
          <w:rFonts w:ascii="Times New Roman" w:hAnsi="Times New Roman"/>
          <w:sz w:val="24"/>
          <w:szCs w:val="24"/>
        </w:rPr>
        <w:t xml:space="preserve">encourages that all of these be made available, </w:t>
      </w:r>
      <w:r w:rsidR="00763150" w:rsidRPr="003128CB">
        <w:rPr>
          <w:rFonts w:ascii="Times New Roman" w:hAnsi="Times New Roman"/>
          <w:sz w:val="24"/>
          <w:szCs w:val="24"/>
        </w:rPr>
        <w:t xml:space="preserve">it </w:t>
      </w:r>
      <w:r w:rsidRPr="003128CB">
        <w:rPr>
          <w:rFonts w:ascii="Times New Roman" w:hAnsi="Times New Roman"/>
          <w:sz w:val="24"/>
          <w:szCs w:val="24"/>
        </w:rPr>
        <w:t>provide</w:t>
      </w:r>
      <w:r w:rsidR="00763150" w:rsidRPr="003128CB">
        <w:rPr>
          <w:rFonts w:ascii="Times New Roman" w:hAnsi="Times New Roman"/>
          <w:sz w:val="24"/>
          <w:szCs w:val="24"/>
        </w:rPr>
        <w:t>s the</w:t>
      </w:r>
      <w:r w:rsidRPr="003128CB">
        <w:rPr>
          <w:rFonts w:ascii="Times New Roman" w:hAnsi="Times New Roman"/>
          <w:sz w:val="24"/>
          <w:szCs w:val="24"/>
        </w:rPr>
        <w:t xml:space="preserve"> enabling conditions for the stewardship, preservation</w:t>
      </w:r>
      <w:r w:rsidR="00763150" w:rsidRPr="003128CB">
        <w:rPr>
          <w:rFonts w:ascii="Times New Roman" w:hAnsi="Times New Roman"/>
          <w:sz w:val="24"/>
          <w:szCs w:val="24"/>
        </w:rPr>
        <w:t>,</w:t>
      </w:r>
      <w:r w:rsidRPr="003128CB">
        <w:rPr>
          <w:rFonts w:ascii="Times New Roman" w:hAnsi="Times New Roman"/>
          <w:sz w:val="24"/>
          <w:szCs w:val="24"/>
        </w:rPr>
        <w:t xml:space="preserve"> and discoverability of this content.</w:t>
      </w:r>
      <w:r w:rsidR="0039207A" w:rsidRPr="003128CB">
        <w:rPr>
          <w:rFonts w:ascii="Times New Roman" w:hAnsi="Times New Roman"/>
          <w:sz w:val="24"/>
          <w:szCs w:val="24"/>
        </w:rPr>
        <w:t xml:space="preserve"> </w:t>
      </w:r>
      <w:r w:rsidR="00763150" w:rsidRPr="003128CB">
        <w:rPr>
          <w:rFonts w:ascii="Times New Roman" w:hAnsi="Times New Roman"/>
          <w:sz w:val="24"/>
          <w:szCs w:val="24"/>
        </w:rPr>
        <w:t xml:space="preserve">More specifically, the </w:t>
      </w:r>
      <w:r w:rsidR="0039207A" w:rsidRPr="003128CB">
        <w:rPr>
          <w:rFonts w:ascii="Times New Roman" w:hAnsi="Times New Roman"/>
          <w:sz w:val="24"/>
          <w:szCs w:val="24"/>
        </w:rPr>
        <w:t xml:space="preserve">policy states that </w:t>
      </w:r>
      <w:r w:rsidRPr="003128CB">
        <w:rPr>
          <w:rFonts w:ascii="Times New Roman" w:hAnsi="Times New Roman"/>
          <w:sz w:val="24"/>
          <w:szCs w:val="24"/>
        </w:rPr>
        <w:t>"The University</w:t>
      </w:r>
      <w:r w:rsidR="000340E6" w:rsidRPr="003128CB">
        <w:rPr>
          <w:rFonts w:ascii="Times New Roman" w:hAnsi="Times New Roman"/>
          <w:sz w:val="24"/>
          <w:szCs w:val="24"/>
        </w:rPr>
        <w:t xml:space="preserve"> </w:t>
      </w:r>
      <w:r w:rsidRPr="003128CB">
        <w:rPr>
          <w:rFonts w:ascii="Times New Roman" w:hAnsi="Times New Roman"/>
          <w:sz w:val="24"/>
          <w:szCs w:val="24"/>
        </w:rPr>
        <w:t xml:space="preserve">encourages Employees and Students to make all forms of works of scholarship available … This includes (but is not limited to) essays, books, conference papers, reports (where permitted by a </w:t>
      </w:r>
      <w:proofErr w:type="spellStart"/>
      <w:r w:rsidRPr="003128CB">
        <w:rPr>
          <w:rFonts w:ascii="Times New Roman" w:hAnsi="Times New Roman"/>
          <w:sz w:val="24"/>
          <w:szCs w:val="24"/>
        </w:rPr>
        <w:t>funder</w:t>
      </w:r>
      <w:proofErr w:type="spellEnd"/>
      <w:r w:rsidRPr="003128CB">
        <w:rPr>
          <w:rFonts w:ascii="Times New Roman" w:hAnsi="Times New Roman"/>
          <w:sz w:val="24"/>
          <w:szCs w:val="24"/>
        </w:rPr>
        <w:t xml:space="preserve"> of the research leading to the report), educational resources, presentations, scholarly multi-media material, audio-visual works and digital representations of pictorial and graphical materials."</w:t>
      </w:r>
    </w:p>
    <w:p w14:paraId="55BE83D9" w14:textId="46E0F888" w:rsidR="00364ADF" w:rsidRPr="003128CB" w:rsidRDefault="0039207A" w:rsidP="00CB1A68">
      <w:pPr>
        <w:spacing w:line="480" w:lineRule="auto"/>
        <w:ind w:firstLine="720"/>
        <w:rPr>
          <w:rFonts w:ascii="Times New Roman" w:hAnsi="Times New Roman"/>
          <w:sz w:val="24"/>
          <w:szCs w:val="24"/>
        </w:rPr>
      </w:pPr>
      <w:r w:rsidRPr="003128CB">
        <w:rPr>
          <w:rFonts w:ascii="Times New Roman" w:hAnsi="Times New Roman"/>
          <w:sz w:val="24"/>
          <w:szCs w:val="24"/>
        </w:rPr>
        <w:t>In the more common fashion of open access policies around the world</w:t>
      </w:r>
      <w:r w:rsidR="00364ADF" w:rsidRPr="003128CB">
        <w:rPr>
          <w:rFonts w:ascii="Times New Roman" w:hAnsi="Times New Roman"/>
          <w:sz w:val="24"/>
          <w:szCs w:val="24"/>
        </w:rPr>
        <w:t>, the policy requires UCT authors to deposit journal articles</w:t>
      </w:r>
      <w:r w:rsidR="007A1DCF" w:rsidRPr="003128CB">
        <w:rPr>
          <w:rFonts w:ascii="Times New Roman" w:hAnsi="Times New Roman"/>
          <w:sz w:val="24"/>
          <w:szCs w:val="24"/>
        </w:rPr>
        <w:t xml:space="preserve">. At the time, </w:t>
      </w:r>
      <w:r w:rsidR="00364ADF" w:rsidRPr="003128CB">
        <w:rPr>
          <w:rFonts w:ascii="Times New Roman" w:hAnsi="Times New Roman"/>
          <w:sz w:val="24"/>
          <w:szCs w:val="24"/>
        </w:rPr>
        <w:t xml:space="preserve">students </w:t>
      </w:r>
      <w:r w:rsidR="007A1DCF" w:rsidRPr="003128CB">
        <w:rPr>
          <w:rFonts w:ascii="Times New Roman" w:hAnsi="Times New Roman"/>
          <w:sz w:val="24"/>
          <w:szCs w:val="24"/>
        </w:rPr>
        <w:t xml:space="preserve">are now required </w:t>
      </w:r>
      <w:r w:rsidR="00364ADF" w:rsidRPr="003128CB">
        <w:rPr>
          <w:rFonts w:ascii="Times New Roman" w:hAnsi="Times New Roman"/>
          <w:sz w:val="24"/>
          <w:szCs w:val="24"/>
        </w:rPr>
        <w:t xml:space="preserve">to deposit the </w:t>
      </w:r>
      <w:r w:rsidR="000340E6" w:rsidRPr="003128CB">
        <w:rPr>
          <w:rFonts w:ascii="Times New Roman" w:hAnsi="Times New Roman"/>
          <w:sz w:val="24"/>
          <w:szCs w:val="24"/>
        </w:rPr>
        <w:t xml:space="preserve">final versions of their theses </w:t>
      </w:r>
      <w:r w:rsidR="00364ADF" w:rsidRPr="003128CB">
        <w:rPr>
          <w:rFonts w:ascii="Times New Roman" w:hAnsi="Times New Roman"/>
          <w:sz w:val="24"/>
          <w:szCs w:val="24"/>
        </w:rPr>
        <w:t>and dissertations in order to graduate.</w:t>
      </w:r>
      <w:r w:rsidRPr="003128CB">
        <w:rPr>
          <w:rFonts w:ascii="Times New Roman" w:hAnsi="Times New Roman"/>
          <w:sz w:val="24"/>
          <w:szCs w:val="24"/>
        </w:rPr>
        <w:t xml:space="preserve"> It is </w:t>
      </w:r>
      <w:r w:rsidR="007A1DCF" w:rsidRPr="003128CB">
        <w:rPr>
          <w:rFonts w:ascii="Times New Roman" w:hAnsi="Times New Roman"/>
          <w:sz w:val="24"/>
          <w:szCs w:val="24"/>
        </w:rPr>
        <w:t xml:space="preserve">this high profile </w:t>
      </w:r>
      <w:r w:rsidRPr="003128CB">
        <w:rPr>
          <w:rFonts w:ascii="Times New Roman" w:hAnsi="Times New Roman"/>
          <w:sz w:val="24"/>
          <w:szCs w:val="24"/>
        </w:rPr>
        <w:t>inclusion of and support for open educational resources that distinguishes the policy from</w:t>
      </w:r>
      <w:r w:rsidR="007A1DCF" w:rsidRPr="003128CB">
        <w:rPr>
          <w:rFonts w:ascii="Times New Roman" w:hAnsi="Times New Roman"/>
          <w:sz w:val="24"/>
          <w:szCs w:val="24"/>
        </w:rPr>
        <w:t xml:space="preserve"> that</w:t>
      </w:r>
      <w:r w:rsidRPr="003128CB">
        <w:rPr>
          <w:rFonts w:ascii="Times New Roman" w:hAnsi="Times New Roman"/>
          <w:sz w:val="24"/>
          <w:szCs w:val="24"/>
        </w:rPr>
        <w:t xml:space="preserve"> </w:t>
      </w:r>
      <w:r w:rsidR="007A1DCF" w:rsidRPr="003128CB">
        <w:rPr>
          <w:rFonts w:ascii="Times New Roman" w:hAnsi="Times New Roman"/>
          <w:sz w:val="24"/>
          <w:szCs w:val="24"/>
        </w:rPr>
        <w:t>of other institutions and organizations</w:t>
      </w:r>
      <w:r w:rsidRPr="003128CB">
        <w:rPr>
          <w:rFonts w:ascii="Times New Roman" w:hAnsi="Times New Roman"/>
          <w:sz w:val="24"/>
          <w:szCs w:val="24"/>
        </w:rPr>
        <w:t xml:space="preserve">. </w:t>
      </w:r>
    </w:p>
    <w:p w14:paraId="400AD2DF" w14:textId="4E8B7C9F" w:rsidR="00CB1A68" w:rsidRPr="003128CB" w:rsidRDefault="00CB1A68" w:rsidP="00CB1A68">
      <w:pPr>
        <w:spacing w:line="480" w:lineRule="auto"/>
        <w:rPr>
          <w:rFonts w:ascii="Times New Roman" w:hAnsi="Times New Roman"/>
          <w:b/>
          <w:sz w:val="24"/>
          <w:szCs w:val="24"/>
        </w:rPr>
      </w:pPr>
      <w:r w:rsidRPr="003128CB">
        <w:rPr>
          <w:rFonts w:ascii="Times New Roman" w:hAnsi="Times New Roman"/>
          <w:b/>
          <w:sz w:val="24"/>
          <w:szCs w:val="24"/>
        </w:rPr>
        <w:t>Going Forward</w:t>
      </w:r>
    </w:p>
    <w:p w14:paraId="2B99BE91" w14:textId="4E087513" w:rsidR="00CB1A68" w:rsidRPr="003128CB" w:rsidRDefault="000340E6" w:rsidP="00CB1A68">
      <w:pPr>
        <w:spacing w:line="480" w:lineRule="auto"/>
        <w:rPr>
          <w:rFonts w:ascii="Times New Roman" w:hAnsi="Times New Roman"/>
          <w:sz w:val="24"/>
          <w:szCs w:val="24"/>
        </w:rPr>
      </w:pPr>
      <w:bookmarkStart w:id="6" w:name="h.9yety6droplc" w:colFirst="0" w:colLast="0"/>
      <w:bookmarkEnd w:id="6"/>
      <w:r w:rsidRPr="003128CB">
        <w:rPr>
          <w:rFonts w:ascii="Times New Roman" w:hAnsi="Times New Roman"/>
          <w:sz w:val="24"/>
          <w:szCs w:val="24"/>
        </w:rPr>
        <w:lastRenderedPageBreak/>
        <w:t>After seven years of project-</w:t>
      </w:r>
      <w:r w:rsidR="00A32052" w:rsidRPr="003128CB">
        <w:rPr>
          <w:rFonts w:ascii="Times New Roman" w:hAnsi="Times New Roman"/>
          <w:sz w:val="24"/>
          <w:szCs w:val="24"/>
        </w:rPr>
        <w:t>based activities</w:t>
      </w:r>
      <w:r w:rsidR="00C74424" w:rsidRPr="003128CB">
        <w:rPr>
          <w:rFonts w:ascii="Times New Roman" w:hAnsi="Times New Roman"/>
          <w:sz w:val="24"/>
          <w:szCs w:val="24"/>
        </w:rPr>
        <w:t xml:space="preserve"> and </w:t>
      </w:r>
      <w:r w:rsidR="00A32052" w:rsidRPr="003128CB">
        <w:rPr>
          <w:rFonts w:ascii="Times New Roman" w:hAnsi="Times New Roman"/>
          <w:i/>
          <w:sz w:val="24"/>
          <w:szCs w:val="24"/>
        </w:rPr>
        <w:t>ad hoc</w:t>
      </w:r>
      <w:r w:rsidR="00A32052" w:rsidRPr="003128CB">
        <w:rPr>
          <w:rFonts w:ascii="Times New Roman" w:hAnsi="Times New Roman"/>
          <w:sz w:val="24"/>
          <w:szCs w:val="24"/>
        </w:rPr>
        <w:t xml:space="preserve"> individual activities by academics quietly getting on with good work, the University of Cape Town’s work in open education has culminated in an open access policy that supports the open education broadly and </w:t>
      </w:r>
      <w:r w:rsidR="00C74424" w:rsidRPr="003128CB">
        <w:rPr>
          <w:rFonts w:ascii="Times New Roman" w:hAnsi="Times New Roman"/>
          <w:sz w:val="24"/>
          <w:szCs w:val="24"/>
        </w:rPr>
        <w:t xml:space="preserve">the </w:t>
      </w:r>
      <w:r w:rsidR="00411D8C" w:rsidRPr="003128CB">
        <w:rPr>
          <w:rFonts w:ascii="Times New Roman" w:hAnsi="Times New Roman"/>
          <w:sz w:val="24"/>
          <w:szCs w:val="24"/>
        </w:rPr>
        <w:t>mainstream</w:t>
      </w:r>
      <w:r w:rsidR="00C74424" w:rsidRPr="003128CB">
        <w:rPr>
          <w:rFonts w:ascii="Times New Roman" w:hAnsi="Times New Roman"/>
          <w:sz w:val="24"/>
          <w:szCs w:val="24"/>
        </w:rPr>
        <w:t xml:space="preserve">ing of open education </w:t>
      </w:r>
      <w:r w:rsidR="00411D8C" w:rsidRPr="003128CB">
        <w:rPr>
          <w:rFonts w:ascii="Times New Roman" w:hAnsi="Times New Roman"/>
          <w:sz w:val="24"/>
          <w:szCs w:val="24"/>
        </w:rPr>
        <w:t xml:space="preserve">in the </w:t>
      </w:r>
      <w:r w:rsidR="00D462A7" w:rsidRPr="003128CB">
        <w:rPr>
          <w:rFonts w:ascii="Times New Roman" w:hAnsi="Times New Roman"/>
          <w:sz w:val="24"/>
          <w:szCs w:val="24"/>
        </w:rPr>
        <w:t>u</w:t>
      </w:r>
      <w:r w:rsidR="00411D8C" w:rsidRPr="003128CB">
        <w:rPr>
          <w:rFonts w:ascii="Times New Roman" w:hAnsi="Times New Roman"/>
          <w:sz w:val="24"/>
          <w:szCs w:val="24"/>
        </w:rPr>
        <w:t>niversity library.</w:t>
      </w:r>
      <w:r w:rsidRPr="003128CB">
        <w:rPr>
          <w:rFonts w:ascii="Times New Roman" w:hAnsi="Times New Roman"/>
          <w:sz w:val="24"/>
          <w:szCs w:val="24"/>
        </w:rPr>
        <w:t xml:space="preserve"> T</w:t>
      </w:r>
      <w:r w:rsidR="00026E02" w:rsidRPr="003128CB">
        <w:rPr>
          <w:rFonts w:ascii="Times New Roman" w:hAnsi="Times New Roman"/>
          <w:sz w:val="24"/>
          <w:szCs w:val="24"/>
        </w:rPr>
        <w:t>his is the realisation of the vision expressed seven years ago in the Opening Scholarship project</w:t>
      </w:r>
      <w:r w:rsidR="00D462A7" w:rsidRPr="003128CB">
        <w:rPr>
          <w:rFonts w:ascii="Times New Roman" w:hAnsi="Times New Roman"/>
          <w:sz w:val="24"/>
          <w:szCs w:val="24"/>
        </w:rPr>
        <w:t>;</w:t>
      </w:r>
      <w:r w:rsidR="00026E02" w:rsidRPr="003128CB">
        <w:rPr>
          <w:rFonts w:ascii="Times New Roman" w:hAnsi="Times New Roman"/>
          <w:sz w:val="24"/>
          <w:szCs w:val="24"/>
        </w:rPr>
        <w:t xml:space="preserve"> a vision which sought to find ways of g</w:t>
      </w:r>
      <w:r w:rsidR="000C67C8" w:rsidRPr="003128CB">
        <w:rPr>
          <w:rFonts w:ascii="Times New Roman" w:hAnsi="Times New Roman"/>
          <w:sz w:val="24"/>
          <w:szCs w:val="24"/>
        </w:rPr>
        <w:t>rappling wi</w:t>
      </w:r>
      <w:r w:rsidR="00026E02" w:rsidRPr="003128CB">
        <w:rPr>
          <w:rFonts w:ascii="Times New Roman" w:hAnsi="Times New Roman"/>
          <w:sz w:val="24"/>
          <w:szCs w:val="24"/>
        </w:rPr>
        <w:t>th granular, composite content of all kinds (including research and teaching) and of e</w:t>
      </w:r>
      <w:r w:rsidR="000C67C8" w:rsidRPr="003128CB">
        <w:rPr>
          <w:rFonts w:ascii="Times New Roman" w:hAnsi="Times New Roman"/>
          <w:sz w:val="24"/>
          <w:szCs w:val="24"/>
        </w:rPr>
        <w:t xml:space="preserve">nsuring sustainability </w:t>
      </w:r>
      <w:r w:rsidR="00026E02" w:rsidRPr="003128CB">
        <w:rPr>
          <w:rFonts w:ascii="Times New Roman" w:hAnsi="Times New Roman"/>
          <w:sz w:val="24"/>
          <w:szCs w:val="24"/>
        </w:rPr>
        <w:t>while</w:t>
      </w:r>
      <w:r w:rsidR="000C67C8" w:rsidRPr="003128CB">
        <w:rPr>
          <w:rFonts w:ascii="Times New Roman" w:hAnsi="Times New Roman"/>
          <w:sz w:val="24"/>
          <w:szCs w:val="24"/>
        </w:rPr>
        <w:t xml:space="preserve"> integrating with institutional infrastructure.</w:t>
      </w:r>
    </w:p>
    <w:p w14:paraId="702346D8" w14:textId="387F89F4" w:rsidR="00CB1A68" w:rsidRPr="003128CB" w:rsidRDefault="00026E02" w:rsidP="00CB1A68">
      <w:pPr>
        <w:spacing w:line="480" w:lineRule="auto"/>
        <w:ind w:firstLine="720"/>
        <w:rPr>
          <w:rFonts w:ascii="Times New Roman" w:hAnsi="Times New Roman"/>
          <w:sz w:val="24"/>
          <w:szCs w:val="24"/>
        </w:rPr>
      </w:pPr>
      <w:r w:rsidRPr="003128CB">
        <w:rPr>
          <w:rFonts w:ascii="Times New Roman" w:hAnsi="Times New Roman"/>
          <w:sz w:val="24"/>
          <w:szCs w:val="24"/>
        </w:rPr>
        <w:t>The open education agenda at UCT has come full circle</w:t>
      </w:r>
      <w:r w:rsidR="00D462A7" w:rsidRPr="003128CB">
        <w:rPr>
          <w:rFonts w:ascii="Times New Roman" w:hAnsi="Times New Roman"/>
          <w:sz w:val="24"/>
          <w:szCs w:val="24"/>
        </w:rPr>
        <w:t>. A</w:t>
      </w:r>
      <w:r w:rsidRPr="003128CB">
        <w:rPr>
          <w:rFonts w:ascii="Times New Roman" w:hAnsi="Times New Roman"/>
          <w:sz w:val="24"/>
          <w:szCs w:val="24"/>
        </w:rPr>
        <w:t>t the same time</w:t>
      </w:r>
      <w:r w:rsidR="00D462A7" w:rsidRPr="003128CB">
        <w:rPr>
          <w:rFonts w:ascii="Times New Roman" w:hAnsi="Times New Roman"/>
          <w:sz w:val="24"/>
          <w:szCs w:val="24"/>
        </w:rPr>
        <w:t>,</w:t>
      </w:r>
      <w:r w:rsidRPr="003128CB">
        <w:rPr>
          <w:rFonts w:ascii="Times New Roman" w:hAnsi="Times New Roman"/>
          <w:sz w:val="24"/>
          <w:szCs w:val="24"/>
        </w:rPr>
        <w:t xml:space="preserve"> it is a new beginning</w:t>
      </w:r>
      <w:r w:rsidR="003128CB" w:rsidRPr="003128CB">
        <w:rPr>
          <w:rFonts w:ascii="Times New Roman" w:hAnsi="Times New Roman"/>
          <w:sz w:val="24"/>
          <w:szCs w:val="24"/>
        </w:rPr>
        <w:t>--</w:t>
      </w:r>
      <w:r w:rsidRPr="003128CB">
        <w:rPr>
          <w:rFonts w:ascii="Times New Roman" w:hAnsi="Times New Roman"/>
          <w:sz w:val="24"/>
          <w:szCs w:val="24"/>
        </w:rPr>
        <w:t xml:space="preserve">one which will see open education and OER having to assert </w:t>
      </w:r>
      <w:proofErr w:type="gramStart"/>
      <w:r w:rsidRPr="003128CB">
        <w:rPr>
          <w:rFonts w:ascii="Times New Roman" w:hAnsi="Times New Roman"/>
          <w:sz w:val="24"/>
          <w:szCs w:val="24"/>
        </w:rPr>
        <w:t>themselves</w:t>
      </w:r>
      <w:proofErr w:type="gramEnd"/>
      <w:r w:rsidRPr="003128CB">
        <w:rPr>
          <w:rFonts w:ascii="Times New Roman" w:hAnsi="Times New Roman"/>
          <w:sz w:val="24"/>
          <w:szCs w:val="24"/>
        </w:rPr>
        <w:t xml:space="preserve"> and stay on an institutional agenda which now includes the ris</w:t>
      </w:r>
      <w:r w:rsidR="006C57F4" w:rsidRPr="003128CB">
        <w:rPr>
          <w:rFonts w:ascii="Times New Roman" w:hAnsi="Times New Roman"/>
          <w:sz w:val="24"/>
          <w:szCs w:val="24"/>
        </w:rPr>
        <w:t>e of open data and research data</w:t>
      </w:r>
      <w:r w:rsidRPr="003128CB">
        <w:rPr>
          <w:rFonts w:ascii="Times New Roman" w:hAnsi="Times New Roman"/>
          <w:sz w:val="24"/>
          <w:szCs w:val="24"/>
        </w:rPr>
        <w:t xml:space="preserve"> management </w:t>
      </w:r>
      <w:r w:rsidR="001C1C56" w:rsidRPr="003128CB">
        <w:rPr>
          <w:rFonts w:ascii="Times New Roman" w:hAnsi="Times New Roman"/>
          <w:sz w:val="24"/>
          <w:szCs w:val="24"/>
        </w:rPr>
        <w:t>as well as a</w:t>
      </w:r>
      <w:r w:rsidRPr="003128CB">
        <w:rPr>
          <w:rFonts w:ascii="Times New Roman" w:hAnsi="Times New Roman"/>
          <w:sz w:val="24"/>
          <w:szCs w:val="24"/>
        </w:rPr>
        <w:t xml:space="preserve"> nascent open research agenda. </w:t>
      </w:r>
      <w:r w:rsidR="007F192E" w:rsidRPr="003128CB">
        <w:rPr>
          <w:rFonts w:ascii="Times New Roman" w:hAnsi="Times New Roman"/>
          <w:sz w:val="24"/>
          <w:szCs w:val="24"/>
        </w:rPr>
        <w:t>The m</w:t>
      </w:r>
      <w:r w:rsidR="00C321F8" w:rsidRPr="003128CB">
        <w:rPr>
          <w:rFonts w:ascii="Times New Roman" w:hAnsi="Times New Roman"/>
          <w:sz w:val="24"/>
          <w:szCs w:val="24"/>
        </w:rPr>
        <w:t xml:space="preserve">ainstreaming </w:t>
      </w:r>
      <w:r w:rsidR="007F192E" w:rsidRPr="003128CB">
        <w:rPr>
          <w:rFonts w:ascii="Times New Roman" w:hAnsi="Times New Roman"/>
          <w:sz w:val="24"/>
          <w:szCs w:val="24"/>
        </w:rPr>
        <w:t>of this open education movement and</w:t>
      </w:r>
      <w:r w:rsidR="006C57F4" w:rsidRPr="003128CB">
        <w:rPr>
          <w:rFonts w:ascii="Times New Roman" w:hAnsi="Times New Roman"/>
          <w:sz w:val="24"/>
          <w:szCs w:val="24"/>
        </w:rPr>
        <w:t xml:space="preserve"> the</w:t>
      </w:r>
      <w:r w:rsidR="007F192E" w:rsidRPr="003128CB">
        <w:rPr>
          <w:rFonts w:ascii="Times New Roman" w:hAnsi="Times New Roman"/>
          <w:sz w:val="24"/>
          <w:szCs w:val="24"/>
        </w:rPr>
        <w:t xml:space="preserve"> series of OER and open scholarship initiatives within UCT </w:t>
      </w:r>
      <w:r w:rsidR="00E211CF" w:rsidRPr="003128CB">
        <w:rPr>
          <w:rFonts w:ascii="Times New Roman" w:hAnsi="Times New Roman"/>
          <w:sz w:val="24"/>
          <w:szCs w:val="24"/>
        </w:rPr>
        <w:t>bodes well in</w:t>
      </w:r>
      <w:r w:rsidR="00C321F8" w:rsidRPr="003128CB">
        <w:rPr>
          <w:rFonts w:ascii="Times New Roman" w:hAnsi="Times New Roman"/>
          <w:sz w:val="24"/>
          <w:szCs w:val="24"/>
        </w:rPr>
        <w:t xml:space="preserve"> terms of sustainability</w:t>
      </w:r>
      <w:r w:rsidR="001C1C56" w:rsidRPr="003128CB">
        <w:rPr>
          <w:rFonts w:ascii="Times New Roman" w:hAnsi="Times New Roman"/>
          <w:sz w:val="24"/>
          <w:szCs w:val="24"/>
        </w:rPr>
        <w:t xml:space="preserve">, particularly as the OER approach aligns </w:t>
      </w:r>
      <w:r w:rsidR="00E211CF" w:rsidRPr="003128CB">
        <w:rPr>
          <w:rFonts w:ascii="Times New Roman" w:hAnsi="Times New Roman"/>
          <w:sz w:val="24"/>
          <w:szCs w:val="24"/>
        </w:rPr>
        <w:t>neatly</w:t>
      </w:r>
      <w:r w:rsidR="001C1C56" w:rsidRPr="003128CB">
        <w:rPr>
          <w:rFonts w:ascii="Times New Roman" w:hAnsi="Times New Roman"/>
          <w:sz w:val="24"/>
          <w:szCs w:val="24"/>
        </w:rPr>
        <w:t xml:space="preserve"> with </w:t>
      </w:r>
      <w:r w:rsidR="0051154F" w:rsidRPr="003128CB">
        <w:rPr>
          <w:rFonts w:ascii="Times New Roman" w:hAnsi="Times New Roman"/>
          <w:sz w:val="24"/>
          <w:szCs w:val="24"/>
        </w:rPr>
        <w:t>a</w:t>
      </w:r>
      <w:r w:rsidR="001C1C56" w:rsidRPr="003128CB">
        <w:rPr>
          <w:rFonts w:ascii="Times New Roman" w:hAnsi="Times New Roman"/>
          <w:sz w:val="24"/>
          <w:szCs w:val="24"/>
        </w:rPr>
        <w:t xml:space="preserve"> </w:t>
      </w:r>
      <w:r w:rsidRPr="003128CB">
        <w:rPr>
          <w:rFonts w:ascii="Times New Roman" w:hAnsi="Times New Roman"/>
          <w:sz w:val="24"/>
          <w:szCs w:val="24"/>
        </w:rPr>
        <w:t>granular, semantic future</w:t>
      </w:r>
      <w:r w:rsidR="001C1C56" w:rsidRPr="003128CB">
        <w:rPr>
          <w:rFonts w:ascii="Times New Roman" w:hAnsi="Times New Roman"/>
          <w:sz w:val="24"/>
          <w:szCs w:val="24"/>
        </w:rPr>
        <w:t>.</w:t>
      </w:r>
    </w:p>
    <w:p w14:paraId="5ED7147B" w14:textId="5577180C" w:rsidR="00C321F8" w:rsidRPr="003128CB" w:rsidRDefault="000340E6" w:rsidP="00CB1A68">
      <w:pPr>
        <w:spacing w:line="480" w:lineRule="auto"/>
        <w:ind w:firstLine="720"/>
        <w:rPr>
          <w:rFonts w:ascii="Times New Roman" w:hAnsi="Times New Roman"/>
          <w:sz w:val="24"/>
          <w:szCs w:val="24"/>
        </w:rPr>
      </w:pPr>
      <w:r w:rsidRPr="003128CB">
        <w:rPr>
          <w:rFonts w:ascii="Times New Roman" w:hAnsi="Times New Roman"/>
          <w:sz w:val="24"/>
          <w:szCs w:val="24"/>
        </w:rPr>
        <w:t xml:space="preserve">Dangers exist in the forms </w:t>
      </w:r>
      <w:r w:rsidR="00607952" w:rsidRPr="003128CB">
        <w:rPr>
          <w:rFonts w:ascii="Times New Roman" w:hAnsi="Times New Roman"/>
          <w:sz w:val="24"/>
          <w:szCs w:val="24"/>
        </w:rPr>
        <w:t xml:space="preserve">of </w:t>
      </w:r>
      <w:r w:rsidR="00C321F8" w:rsidRPr="003128CB">
        <w:rPr>
          <w:rFonts w:ascii="Times New Roman" w:hAnsi="Times New Roman"/>
          <w:sz w:val="24"/>
          <w:szCs w:val="24"/>
        </w:rPr>
        <w:t>enterprise content management and research management systems that do</w:t>
      </w:r>
      <w:r w:rsidRPr="003128CB">
        <w:rPr>
          <w:rFonts w:ascii="Times New Roman" w:hAnsi="Times New Roman"/>
          <w:sz w:val="24"/>
          <w:szCs w:val="24"/>
        </w:rPr>
        <w:t xml:space="preserve"> no</w:t>
      </w:r>
      <w:r w:rsidR="00C321F8" w:rsidRPr="003128CB">
        <w:rPr>
          <w:rFonts w:ascii="Times New Roman" w:hAnsi="Times New Roman"/>
          <w:sz w:val="24"/>
          <w:szCs w:val="24"/>
        </w:rPr>
        <w:t>t integrate teaching component</w:t>
      </w:r>
      <w:r w:rsidR="00607952" w:rsidRPr="003128CB">
        <w:rPr>
          <w:rFonts w:ascii="Times New Roman" w:hAnsi="Times New Roman"/>
          <w:sz w:val="24"/>
          <w:szCs w:val="24"/>
        </w:rPr>
        <w:t>s</w:t>
      </w:r>
      <w:r w:rsidR="007F192E" w:rsidRPr="003128CB">
        <w:rPr>
          <w:rFonts w:ascii="Times New Roman" w:hAnsi="Times New Roman"/>
          <w:sz w:val="24"/>
          <w:szCs w:val="24"/>
        </w:rPr>
        <w:t xml:space="preserve">. Such emerging systems </w:t>
      </w:r>
      <w:r w:rsidR="00C321F8" w:rsidRPr="003128CB">
        <w:rPr>
          <w:rFonts w:ascii="Times New Roman" w:hAnsi="Times New Roman"/>
          <w:sz w:val="24"/>
          <w:szCs w:val="24"/>
        </w:rPr>
        <w:t xml:space="preserve">amplify the </w:t>
      </w:r>
      <w:proofErr w:type="spellStart"/>
      <w:r w:rsidR="00C321F8" w:rsidRPr="003128CB">
        <w:rPr>
          <w:rFonts w:ascii="Times New Roman" w:hAnsi="Times New Roman"/>
          <w:sz w:val="24"/>
          <w:szCs w:val="24"/>
        </w:rPr>
        <w:t>ongoing</w:t>
      </w:r>
      <w:proofErr w:type="spellEnd"/>
      <w:r w:rsidR="00C321F8" w:rsidRPr="003128CB">
        <w:rPr>
          <w:rFonts w:ascii="Times New Roman" w:hAnsi="Times New Roman"/>
          <w:sz w:val="24"/>
          <w:szCs w:val="24"/>
        </w:rPr>
        <w:t xml:space="preserve"> tensions </w:t>
      </w:r>
      <w:r w:rsidR="00607952" w:rsidRPr="003128CB">
        <w:rPr>
          <w:rFonts w:ascii="Times New Roman" w:hAnsi="Times New Roman"/>
          <w:sz w:val="24"/>
          <w:szCs w:val="24"/>
        </w:rPr>
        <w:t>regarding the value and legitimacy of</w:t>
      </w:r>
      <w:r w:rsidR="00C321F8" w:rsidRPr="003128CB">
        <w:rPr>
          <w:rFonts w:ascii="Times New Roman" w:hAnsi="Times New Roman"/>
          <w:sz w:val="24"/>
          <w:szCs w:val="24"/>
        </w:rPr>
        <w:t xml:space="preserve"> teaching </w:t>
      </w:r>
      <w:r w:rsidR="00607952" w:rsidRPr="003128CB">
        <w:rPr>
          <w:rFonts w:ascii="Times New Roman" w:hAnsi="Times New Roman"/>
          <w:sz w:val="24"/>
          <w:szCs w:val="24"/>
        </w:rPr>
        <w:t>in research</w:t>
      </w:r>
      <w:r w:rsidRPr="003128CB">
        <w:rPr>
          <w:rFonts w:ascii="Times New Roman" w:hAnsi="Times New Roman"/>
          <w:sz w:val="24"/>
          <w:szCs w:val="24"/>
        </w:rPr>
        <w:t>-</w:t>
      </w:r>
      <w:r w:rsidR="00607952" w:rsidRPr="003128CB">
        <w:rPr>
          <w:rFonts w:ascii="Times New Roman" w:hAnsi="Times New Roman"/>
          <w:sz w:val="24"/>
          <w:szCs w:val="24"/>
        </w:rPr>
        <w:t>intensive universities.</w:t>
      </w:r>
      <w:r w:rsidR="006B3337" w:rsidRPr="003128CB">
        <w:rPr>
          <w:rFonts w:ascii="Times New Roman" w:hAnsi="Times New Roman"/>
          <w:sz w:val="24"/>
          <w:szCs w:val="24"/>
        </w:rPr>
        <w:t xml:space="preserve"> T</w:t>
      </w:r>
      <w:r w:rsidR="009E7AC6" w:rsidRPr="003128CB">
        <w:rPr>
          <w:rFonts w:ascii="Times New Roman" w:hAnsi="Times New Roman"/>
          <w:sz w:val="24"/>
          <w:szCs w:val="24"/>
        </w:rPr>
        <w:t xml:space="preserve">he </w:t>
      </w:r>
      <w:r w:rsidR="0051154F" w:rsidRPr="003128CB">
        <w:rPr>
          <w:rFonts w:ascii="Times New Roman" w:hAnsi="Times New Roman"/>
          <w:sz w:val="24"/>
          <w:szCs w:val="24"/>
        </w:rPr>
        <w:t>contradictions are</w:t>
      </w:r>
      <w:r w:rsidR="009E7AC6" w:rsidRPr="003128CB">
        <w:rPr>
          <w:rFonts w:ascii="Times New Roman" w:hAnsi="Times New Roman"/>
          <w:sz w:val="24"/>
          <w:szCs w:val="24"/>
        </w:rPr>
        <w:t xml:space="preserve"> </w:t>
      </w:r>
      <w:proofErr w:type="spellStart"/>
      <w:r w:rsidR="009E7AC6" w:rsidRPr="003128CB">
        <w:rPr>
          <w:rFonts w:ascii="Times New Roman" w:hAnsi="Times New Roman"/>
          <w:sz w:val="24"/>
          <w:szCs w:val="24"/>
        </w:rPr>
        <w:t>ongoing</w:t>
      </w:r>
      <w:proofErr w:type="spellEnd"/>
      <w:r w:rsidR="009E7AC6" w:rsidRPr="003128CB">
        <w:rPr>
          <w:rFonts w:ascii="Times New Roman" w:hAnsi="Times New Roman"/>
          <w:sz w:val="24"/>
          <w:szCs w:val="24"/>
        </w:rPr>
        <w:t xml:space="preserve">, just as </w:t>
      </w:r>
      <w:r w:rsidR="0051154F" w:rsidRPr="003128CB">
        <w:rPr>
          <w:rFonts w:ascii="Times New Roman" w:hAnsi="Times New Roman"/>
          <w:sz w:val="24"/>
          <w:szCs w:val="24"/>
        </w:rPr>
        <w:t xml:space="preserve">they are in universities throughout the </w:t>
      </w:r>
      <w:r w:rsidR="009E7AC6" w:rsidRPr="003128CB">
        <w:rPr>
          <w:rFonts w:ascii="Times New Roman" w:hAnsi="Times New Roman"/>
          <w:sz w:val="24"/>
          <w:szCs w:val="24"/>
        </w:rPr>
        <w:t>world</w:t>
      </w:r>
      <w:r w:rsidR="007F192E" w:rsidRPr="003128CB">
        <w:rPr>
          <w:rFonts w:ascii="Times New Roman" w:hAnsi="Times New Roman"/>
          <w:sz w:val="24"/>
          <w:szCs w:val="24"/>
        </w:rPr>
        <w:t>.</w:t>
      </w:r>
      <w:r w:rsidR="0051154F" w:rsidRPr="003128CB">
        <w:rPr>
          <w:rFonts w:ascii="Times New Roman" w:hAnsi="Times New Roman"/>
          <w:sz w:val="24"/>
          <w:szCs w:val="24"/>
        </w:rPr>
        <w:t xml:space="preserve"> E</w:t>
      </w:r>
      <w:r w:rsidR="006B3337" w:rsidRPr="003128CB">
        <w:rPr>
          <w:rFonts w:ascii="Times New Roman" w:hAnsi="Times New Roman"/>
          <w:sz w:val="24"/>
          <w:szCs w:val="24"/>
        </w:rPr>
        <w:t xml:space="preserve">ven though the </w:t>
      </w:r>
      <w:r w:rsidR="007F192E" w:rsidRPr="003128CB">
        <w:rPr>
          <w:rFonts w:ascii="Times New Roman" w:hAnsi="Times New Roman"/>
          <w:sz w:val="24"/>
          <w:szCs w:val="24"/>
        </w:rPr>
        <w:t xml:space="preserve">initial </w:t>
      </w:r>
      <w:r w:rsidR="006B3337" w:rsidRPr="003128CB">
        <w:rPr>
          <w:rFonts w:ascii="Times New Roman" w:hAnsi="Times New Roman"/>
          <w:sz w:val="24"/>
          <w:szCs w:val="24"/>
        </w:rPr>
        <w:t>policy battle</w:t>
      </w:r>
      <w:r w:rsidR="007F192E" w:rsidRPr="003128CB">
        <w:rPr>
          <w:rFonts w:ascii="Times New Roman" w:hAnsi="Times New Roman"/>
          <w:sz w:val="24"/>
          <w:szCs w:val="24"/>
        </w:rPr>
        <w:t xml:space="preserve">s have been </w:t>
      </w:r>
      <w:r w:rsidR="006B3337" w:rsidRPr="003128CB">
        <w:rPr>
          <w:rFonts w:ascii="Times New Roman" w:hAnsi="Times New Roman"/>
          <w:sz w:val="24"/>
          <w:szCs w:val="24"/>
        </w:rPr>
        <w:t>won,</w:t>
      </w:r>
      <w:r w:rsidR="0051154F" w:rsidRPr="003128CB">
        <w:rPr>
          <w:rFonts w:ascii="Times New Roman" w:hAnsi="Times New Roman"/>
          <w:sz w:val="24"/>
          <w:szCs w:val="24"/>
        </w:rPr>
        <w:t xml:space="preserve"> transforming policy intentions into practice is never straightforward</w:t>
      </w:r>
      <w:r w:rsidR="006B3337" w:rsidRPr="003128CB">
        <w:rPr>
          <w:rFonts w:ascii="Times New Roman" w:hAnsi="Times New Roman"/>
          <w:sz w:val="24"/>
          <w:szCs w:val="24"/>
        </w:rPr>
        <w:t>. That said</w:t>
      </w:r>
      <w:proofErr w:type="gramStart"/>
      <w:r w:rsidR="007D3D02" w:rsidRPr="003128CB">
        <w:rPr>
          <w:rFonts w:ascii="Times New Roman" w:hAnsi="Times New Roman"/>
          <w:sz w:val="24"/>
          <w:szCs w:val="24"/>
        </w:rPr>
        <w:t>,</w:t>
      </w:r>
      <w:proofErr w:type="gramEnd"/>
      <w:r w:rsidR="007D3D02" w:rsidRPr="003128CB">
        <w:rPr>
          <w:rFonts w:ascii="Times New Roman" w:hAnsi="Times New Roman"/>
          <w:sz w:val="24"/>
          <w:szCs w:val="24"/>
        </w:rPr>
        <w:t xml:space="preserve"> the</w:t>
      </w:r>
      <w:r w:rsidRPr="003128CB">
        <w:rPr>
          <w:rFonts w:ascii="Times New Roman" w:hAnsi="Times New Roman"/>
          <w:sz w:val="24"/>
          <w:szCs w:val="24"/>
        </w:rPr>
        <w:t xml:space="preserve"> </w:t>
      </w:r>
      <w:r w:rsidR="008D3EEB" w:rsidRPr="003128CB">
        <w:rPr>
          <w:rFonts w:ascii="Times New Roman" w:hAnsi="Times New Roman"/>
          <w:sz w:val="24"/>
          <w:szCs w:val="24"/>
        </w:rPr>
        <w:t>solid work of the last decade at the university augurs well for the scalability and sustainability of open education at the University of Cape Town</w:t>
      </w:r>
      <w:r w:rsidR="006E3447" w:rsidRPr="003128CB">
        <w:rPr>
          <w:rFonts w:ascii="Times New Roman" w:hAnsi="Times New Roman"/>
          <w:sz w:val="24"/>
          <w:szCs w:val="24"/>
        </w:rPr>
        <w:t xml:space="preserve"> </w:t>
      </w:r>
      <w:r w:rsidR="007F192E" w:rsidRPr="003128CB">
        <w:rPr>
          <w:rFonts w:ascii="Times New Roman" w:hAnsi="Times New Roman"/>
          <w:sz w:val="24"/>
          <w:szCs w:val="24"/>
        </w:rPr>
        <w:t>for the foreseeable</w:t>
      </w:r>
      <w:r w:rsidR="006E3447" w:rsidRPr="003128CB">
        <w:rPr>
          <w:rFonts w:ascii="Times New Roman" w:hAnsi="Times New Roman"/>
          <w:sz w:val="24"/>
          <w:szCs w:val="24"/>
        </w:rPr>
        <w:t xml:space="preserve"> future</w:t>
      </w:r>
      <w:r w:rsidR="00CB1A68" w:rsidRPr="003128CB">
        <w:rPr>
          <w:rFonts w:ascii="Times New Roman" w:hAnsi="Times New Roman"/>
          <w:sz w:val="24"/>
          <w:szCs w:val="24"/>
        </w:rPr>
        <w:t>.</w:t>
      </w:r>
    </w:p>
    <w:p w14:paraId="63FF5545" w14:textId="77777777" w:rsidR="00CB1A68" w:rsidRPr="003128CB" w:rsidRDefault="00CB1A68" w:rsidP="003128CB">
      <w:pPr>
        <w:spacing w:line="480" w:lineRule="auto"/>
        <w:rPr>
          <w:rFonts w:ascii="Times New Roman" w:hAnsi="Times New Roman"/>
          <w:sz w:val="24"/>
          <w:szCs w:val="24"/>
        </w:rPr>
      </w:pPr>
    </w:p>
    <w:p w14:paraId="41985AE5" w14:textId="77777777" w:rsidR="00CB60BB" w:rsidRDefault="00CB60BB">
      <w:pPr>
        <w:spacing w:after="0"/>
        <w:rPr>
          <w:rFonts w:ascii="Times New Roman" w:hAnsi="Times New Roman"/>
          <w:b/>
          <w:sz w:val="24"/>
          <w:szCs w:val="24"/>
        </w:rPr>
      </w:pPr>
      <w:r>
        <w:rPr>
          <w:rFonts w:ascii="Times New Roman" w:hAnsi="Times New Roman"/>
          <w:b/>
          <w:sz w:val="24"/>
          <w:szCs w:val="24"/>
        </w:rPr>
        <w:br w:type="page"/>
      </w:r>
    </w:p>
    <w:p w14:paraId="6B30551B" w14:textId="6DED3F0A" w:rsidR="00CB1A68" w:rsidRPr="003128CB" w:rsidRDefault="00CB1A68" w:rsidP="00CB1A68">
      <w:pPr>
        <w:spacing w:after="0" w:line="480" w:lineRule="auto"/>
        <w:ind w:left="360" w:hanging="360"/>
        <w:rPr>
          <w:rFonts w:ascii="Times New Roman" w:hAnsi="Times New Roman"/>
          <w:b/>
          <w:sz w:val="24"/>
          <w:szCs w:val="24"/>
        </w:rPr>
      </w:pPr>
      <w:r w:rsidRPr="003128CB">
        <w:rPr>
          <w:rFonts w:ascii="Times New Roman" w:hAnsi="Times New Roman"/>
          <w:b/>
          <w:sz w:val="24"/>
          <w:szCs w:val="24"/>
        </w:rPr>
        <w:lastRenderedPageBreak/>
        <w:t>References</w:t>
      </w:r>
    </w:p>
    <w:p w14:paraId="7517A5F1" w14:textId="2F164647" w:rsidR="003317D4" w:rsidRPr="003128CB" w:rsidRDefault="000C67C8" w:rsidP="00CB1A68">
      <w:pPr>
        <w:spacing w:after="0" w:line="480" w:lineRule="auto"/>
        <w:ind w:left="360" w:hanging="360"/>
        <w:rPr>
          <w:rFonts w:ascii="Times New Roman" w:hAnsi="Times New Roman"/>
          <w:sz w:val="24"/>
          <w:szCs w:val="24"/>
        </w:rPr>
      </w:pPr>
      <w:r w:rsidRPr="003128CB">
        <w:rPr>
          <w:rFonts w:ascii="Times New Roman" w:hAnsi="Times New Roman"/>
          <w:sz w:val="24"/>
          <w:szCs w:val="24"/>
        </w:rPr>
        <w:t xml:space="preserve">Cartmill, </w:t>
      </w:r>
      <w:r w:rsidR="00221797" w:rsidRPr="003128CB">
        <w:rPr>
          <w:rFonts w:ascii="Times New Roman" w:hAnsi="Times New Roman"/>
          <w:sz w:val="24"/>
          <w:szCs w:val="24"/>
        </w:rPr>
        <w:t>E.</w:t>
      </w:r>
      <w:r w:rsidR="003317D4" w:rsidRPr="003128CB">
        <w:rPr>
          <w:rFonts w:ascii="Times New Roman" w:hAnsi="Times New Roman"/>
          <w:sz w:val="24"/>
          <w:szCs w:val="24"/>
        </w:rPr>
        <w:t xml:space="preserve"> </w:t>
      </w:r>
      <w:r w:rsidR="00221797" w:rsidRPr="003128CB">
        <w:rPr>
          <w:rFonts w:ascii="Times New Roman" w:hAnsi="Times New Roman"/>
          <w:sz w:val="24"/>
          <w:szCs w:val="24"/>
        </w:rPr>
        <w:t>T. (2013)</w:t>
      </w:r>
      <w:r w:rsidR="00221797" w:rsidRPr="003128CB">
        <w:rPr>
          <w:rFonts w:ascii="Times New Roman" w:hAnsi="Times New Roman"/>
          <w:i/>
          <w:sz w:val="24"/>
          <w:szCs w:val="24"/>
        </w:rPr>
        <w:t>.Viewing the use of open educational r</w:t>
      </w:r>
      <w:r w:rsidRPr="003128CB">
        <w:rPr>
          <w:rFonts w:ascii="Times New Roman" w:hAnsi="Times New Roman"/>
          <w:i/>
          <w:sz w:val="24"/>
          <w:szCs w:val="24"/>
        </w:rPr>
        <w:t>esources through a community of practice lens: A case</w:t>
      </w:r>
      <w:r w:rsidR="00221797" w:rsidRPr="003128CB">
        <w:rPr>
          <w:rFonts w:ascii="Times New Roman" w:hAnsi="Times New Roman"/>
          <w:i/>
          <w:sz w:val="24"/>
          <w:szCs w:val="24"/>
        </w:rPr>
        <w:t xml:space="preserve"> study of teachers’ use of the Everything Maths and E</w:t>
      </w:r>
      <w:r w:rsidRPr="003128CB">
        <w:rPr>
          <w:rFonts w:ascii="Times New Roman" w:hAnsi="Times New Roman"/>
          <w:i/>
          <w:sz w:val="24"/>
          <w:szCs w:val="24"/>
        </w:rPr>
        <w:t>verything Science open textbooks</w:t>
      </w:r>
      <w:r w:rsidRPr="003128CB">
        <w:rPr>
          <w:rFonts w:ascii="Times New Roman" w:hAnsi="Times New Roman"/>
          <w:sz w:val="24"/>
          <w:szCs w:val="24"/>
        </w:rPr>
        <w:t xml:space="preserve">. </w:t>
      </w:r>
      <w:proofErr w:type="gramStart"/>
      <w:r w:rsidRPr="003128CB">
        <w:rPr>
          <w:rFonts w:ascii="Times New Roman" w:hAnsi="Times New Roman"/>
          <w:sz w:val="24"/>
          <w:szCs w:val="24"/>
        </w:rPr>
        <w:t>Unpublished MPhil minor dissertation, University of Cape Town.</w:t>
      </w:r>
      <w:proofErr w:type="gramEnd"/>
      <w:r w:rsidRPr="003128CB">
        <w:rPr>
          <w:rFonts w:ascii="Times New Roman" w:hAnsi="Times New Roman"/>
          <w:sz w:val="24"/>
          <w:szCs w:val="24"/>
        </w:rPr>
        <w:t xml:space="preserve"> </w:t>
      </w:r>
      <w:r w:rsidR="00221797" w:rsidRPr="003128CB">
        <w:rPr>
          <w:rFonts w:ascii="Times New Roman" w:hAnsi="Times New Roman"/>
          <w:sz w:val="24"/>
          <w:szCs w:val="24"/>
        </w:rPr>
        <w:t>Retrieved from</w:t>
      </w:r>
      <w:r w:rsidRPr="003128CB">
        <w:rPr>
          <w:rFonts w:ascii="Times New Roman" w:hAnsi="Times New Roman"/>
          <w:sz w:val="24"/>
          <w:szCs w:val="24"/>
        </w:rPr>
        <w:t xml:space="preserve"> </w:t>
      </w:r>
      <w:hyperlink r:id="rId21">
        <w:r w:rsidRPr="003128CB">
          <w:rPr>
            <w:rFonts w:ascii="Times New Roman" w:hAnsi="Times New Roman"/>
            <w:color w:val="1155CC"/>
            <w:sz w:val="24"/>
            <w:szCs w:val="24"/>
            <w:u w:val="single"/>
          </w:rPr>
          <w:t>http://uctscholar.uct.ac.za/PDF/98798_Cartmill_ET.pdf</w:t>
        </w:r>
      </w:hyperlink>
      <w:r w:rsidRPr="003128CB">
        <w:rPr>
          <w:rFonts w:ascii="Times New Roman" w:hAnsi="Times New Roman"/>
          <w:sz w:val="24"/>
          <w:szCs w:val="24"/>
        </w:rPr>
        <w:t xml:space="preserve"> </w:t>
      </w:r>
    </w:p>
    <w:p w14:paraId="0294A6E0" w14:textId="11621262" w:rsidR="003317D4" w:rsidRPr="003128CB" w:rsidRDefault="000C67C8" w:rsidP="00CB1A68">
      <w:pPr>
        <w:spacing w:after="0" w:line="480" w:lineRule="auto"/>
        <w:ind w:left="360" w:hanging="360"/>
        <w:rPr>
          <w:rFonts w:ascii="Times New Roman" w:hAnsi="Times New Roman"/>
          <w:sz w:val="24"/>
          <w:szCs w:val="24"/>
        </w:rPr>
      </w:pPr>
      <w:r w:rsidRPr="003128CB">
        <w:rPr>
          <w:rFonts w:ascii="Times New Roman" w:eastAsia="Times New Roman" w:hAnsi="Times New Roman"/>
          <w:sz w:val="24"/>
          <w:szCs w:val="24"/>
        </w:rPr>
        <w:t>Cox, G. (2013</w:t>
      </w:r>
      <w:r w:rsidR="00CB1A68" w:rsidRPr="003128CB">
        <w:rPr>
          <w:rFonts w:ascii="Times New Roman" w:eastAsia="Times New Roman" w:hAnsi="Times New Roman"/>
          <w:sz w:val="24"/>
          <w:szCs w:val="24"/>
        </w:rPr>
        <w:t>, December 8</w:t>
      </w:r>
      <w:r w:rsidRPr="003128CB">
        <w:rPr>
          <w:rFonts w:ascii="Times New Roman" w:eastAsia="Times New Roman" w:hAnsi="Times New Roman"/>
          <w:sz w:val="24"/>
          <w:szCs w:val="24"/>
        </w:rPr>
        <w:t xml:space="preserve">). </w:t>
      </w:r>
      <w:proofErr w:type="gramStart"/>
      <w:r w:rsidRPr="003128CB">
        <w:rPr>
          <w:rFonts w:ascii="Times New Roman" w:eastAsia="Times New Roman" w:hAnsi="Times New Roman"/>
          <w:i/>
          <w:sz w:val="24"/>
          <w:szCs w:val="24"/>
        </w:rPr>
        <w:t xml:space="preserve">A model of the interplay between academic agency, institutional structure and open culture in the contribution and </w:t>
      </w:r>
      <w:proofErr w:type="spellStart"/>
      <w:r w:rsidRPr="003128CB">
        <w:rPr>
          <w:rFonts w:ascii="Times New Roman" w:eastAsia="Times New Roman" w:hAnsi="Times New Roman"/>
          <w:i/>
          <w:sz w:val="24"/>
          <w:szCs w:val="24"/>
        </w:rPr>
        <w:t>non contribution</w:t>
      </w:r>
      <w:proofErr w:type="spellEnd"/>
      <w:r w:rsidRPr="003128CB">
        <w:rPr>
          <w:rFonts w:ascii="Times New Roman" w:eastAsia="Times New Roman" w:hAnsi="Times New Roman"/>
          <w:i/>
          <w:sz w:val="24"/>
          <w:szCs w:val="24"/>
        </w:rPr>
        <w:t xml:space="preserve"> of Open Educational resources</w:t>
      </w:r>
      <w:r w:rsidRPr="003128CB">
        <w:rPr>
          <w:rFonts w:ascii="Times New Roman" w:eastAsia="Times New Roman" w:hAnsi="Times New Roman"/>
          <w:sz w:val="24"/>
          <w:szCs w:val="24"/>
        </w:rPr>
        <w:t>.</w:t>
      </w:r>
      <w:proofErr w:type="gramEnd"/>
      <w:r w:rsidRPr="003128CB">
        <w:rPr>
          <w:rFonts w:ascii="Times New Roman" w:hAnsi="Times New Roman"/>
          <w:sz w:val="24"/>
          <w:szCs w:val="24"/>
        </w:rPr>
        <w:t xml:space="preserve"> </w:t>
      </w:r>
      <w:proofErr w:type="gramStart"/>
      <w:r w:rsidRPr="003128CB">
        <w:rPr>
          <w:rFonts w:ascii="Times New Roman" w:hAnsi="Times New Roman"/>
          <w:sz w:val="24"/>
          <w:szCs w:val="24"/>
        </w:rPr>
        <w:t>PhD research presentatio</w:t>
      </w:r>
      <w:r w:rsidR="00CB1A68" w:rsidRPr="003128CB">
        <w:rPr>
          <w:rFonts w:ascii="Times New Roman" w:hAnsi="Times New Roman"/>
          <w:sz w:val="24"/>
          <w:szCs w:val="24"/>
        </w:rPr>
        <w:t>n GO-GN seminar in Cape Town</w:t>
      </w:r>
      <w:r w:rsidRPr="003128CB">
        <w:rPr>
          <w:rFonts w:ascii="Times New Roman" w:hAnsi="Times New Roman"/>
          <w:sz w:val="24"/>
          <w:szCs w:val="24"/>
        </w:rPr>
        <w:t>.</w:t>
      </w:r>
      <w:proofErr w:type="gramEnd"/>
      <w:r w:rsidRPr="003128CB">
        <w:rPr>
          <w:rFonts w:ascii="Times New Roman" w:hAnsi="Times New Roman"/>
          <w:sz w:val="24"/>
          <w:szCs w:val="24"/>
        </w:rPr>
        <w:t xml:space="preserve"> </w:t>
      </w:r>
      <w:r w:rsidR="00221797" w:rsidRPr="003128CB">
        <w:rPr>
          <w:rFonts w:ascii="Times New Roman" w:hAnsi="Times New Roman"/>
          <w:sz w:val="24"/>
          <w:szCs w:val="24"/>
        </w:rPr>
        <w:t>Retrieved from</w:t>
      </w:r>
      <w:r w:rsidRPr="003128CB">
        <w:rPr>
          <w:rFonts w:ascii="Times New Roman" w:hAnsi="Times New Roman"/>
          <w:sz w:val="24"/>
          <w:szCs w:val="24"/>
        </w:rPr>
        <w:t xml:space="preserve"> </w:t>
      </w:r>
      <w:hyperlink r:id="rId22">
        <w:r w:rsidRPr="003128CB">
          <w:rPr>
            <w:rFonts w:ascii="Times New Roman" w:hAnsi="Times New Roman"/>
            <w:color w:val="1155CC"/>
            <w:sz w:val="24"/>
            <w:szCs w:val="24"/>
            <w:u w:val="single"/>
          </w:rPr>
          <w:t>http://www.slideshare.net/GO-GN/ph-d-proposal-presentation-cape-townglencox</w:t>
        </w:r>
      </w:hyperlink>
    </w:p>
    <w:p w14:paraId="408493F8" w14:textId="7C0DE15A" w:rsidR="003317D4" w:rsidRPr="003128CB" w:rsidRDefault="000E02E9"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Czerniewicz, L., Cox, G.,</w:t>
      </w:r>
      <w:r w:rsidR="00727F05" w:rsidRPr="003128CB">
        <w:rPr>
          <w:rFonts w:ascii="Times New Roman" w:hAnsi="Times New Roman"/>
          <w:sz w:val="24"/>
          <w:szCs w:val="24"/>
        </w:rPr>
        <w:t xml:space="preserve"> Hodgkinson-Williams, C.</w:t>
      </w:r>
      <w:r w:rsidRPr="003128CB">
        <w:rPr>
          <w:rFonts w:ascii="Times New Roman" w:hAnsi="Times New Roman"/>
          <w:sz w:val="24"/>
          <w:szCs w:val="24"/>
        </w:rPr>
        <w:t xml:space="preserve"> </w:t>
      </w:r>
      <w:r w:rsidR="00727F05" w:rsidRPr="003128CB">
        <w:rPr>
          <w:rFonts w:ascii="Times New Roman" w:hAnsi="Times New Roman"/>
          <w:sz w:val="24"/>
          <w:szCs w:val="24"/>
        </w:rPr>
        <w:t>A</w:t>
      </w:r>
      <w:r w:rsidRPr="003128CB">
        <w:rPr>
          <w:rFonts w:ascii="Times New Roman" w:hAnsi="Times New Roman"/>
          <w:sz w:val="24"/>
          <w:szCs w:val="24"/>
        </w:rPr>
        <w:t>., &amp;</w:t>
      </w:r>
      <w:r w:rsidR="00727F05" w:rsidRPr="003128CB">
        <w:rPr>
          <w:rFonts w:ascii="Times New Roman" w:hAnsi="Times New Roman"/>
          <w:sz w:val="24"/>
          <w:szCs w:val="24"/>
        </w:rPr>
        <w:t xml:space="preserve"> Doyle, G</w:t>
      </w:r>
      <w:r w:rsidRPr="003128CB">
        <w:rPr>
          <w:rFonts w:ascii="Times New Roman" w:hAnsi="Times New Roman"/>
          <w:sz w:val="24"/>
          <w:szCs w:val="24"/>
        </w:rPr>
        <w:t>.</w:t>
      </w:r>
      <w:r w:rsidR="00727F05" w:rsidRPr="003128CB">
        <w:rPr>
          <w:rFonts w:ascii="Times New Roman" w:hAnsi="Times New Roman"/>
          <w:sz w:val="24"/>
          <w:szCs w:val="24"/>
        </w:rPr>
        <w:t xml:space="preserve"> (2012)</w:t>
      </w:r>
      <w:r w:rsidRPr="003128CB">
        <w:rPr>
          <w:rFonts w:ascii="Times New Roman" w:hAnsi="Times New Roman"/>
          <w:sz w:val="24"/>
          <w:szCs w:val="24"/>
        </w:rPr>
        <w:t>.</w:t>
      </w:r>
      <w:proofErr w:type="gramEnd"/>
      <w:r w:rsidRPr="003128CB">
        <w:rPr>
          <w:rFonts w:ascii="Times New Roman" w:hAnsi="Times New Roman"/>
          <w:i/>
          <w:sz w:val="24"/>
          <w:szCs w:val="24"/>
        </w:rPr>
        <w:t xml:space="preserve"> From project to mainstreamed in a constrained environment: Towards o</w:t>
      </w:r>
      <w:r w:rsidR="00727F05" w:rsidRPr="003128CB">
        <w:rPr>
          <w:rFonts w:ascii="Times New Roman" w:hAnsi="Times New Roman"/>
          <w:i/>
          <w:sz w:val="24"/>
          <w:szCs w:val="24"/>
        </w:rPr>
        <w:t>penness at the Universi</w:t>
      </w:r>
      <w:r w:rsidRPr="003128CB">
        <w:rPr>
          <w:rFonts w:ascii="Times New Roman" w:hAnsi="Times New Roman"/>
          <w:i/>
          <w:sz w:val="24"/>
          <w:szCs w:val="24"/>
        </w:rPr>
        <w:t>ty of Cape Town</w:t>
      </w:r>
      <w:r w:rsidRPr="003128CB">
        <w:rPr>
          <w:rFonts w:ascii="Times New Roman" w:hAnsi="Times New Roman"/>
          <w:sz w:val="24"/>
          <w:szCs w:val="24"/>
        </w:rPr>
        <w:t>.</w:t>
      </w:r>
      <w:r w:rsidR="00727F05" w:rsidRPr="003128CB">
        <w:rPr>
          <w:rFonts w:ascii="Times New Roman" w:hAnsi="Times New Roman"/>
          <w:sz w:val="24"/>
          <w:szCs w:val="24"/>
        </w:rPr>
        <w:t xml:space="preserve"> Cambridge OCW Conference</w:t>
      </w:r>
      <w:r w:rsidR="00221797" w:rsidRPr="003128CB">
        <w:rPr>
          <w:rFonts w:ascii="Times New Roman" w:hAnsi="Times New Roman"/>
          <w:sz w:val="24"/>
          <w:szCs w:val="24"/>
        </w:rPr>
        <w:t xml:space="preserve">, </w:t>
      </w:r>
      <w:r w:rsidR="00727F05" w:rsidRPr="003128CB">
        <w:rPr>
          <w:rFonts w:ascii="Times New Roman" w:hAnsi="Times New Roman"/>
          <w:sz w:val="24"/>
          <w:szCs w:val="24"/>
        </w:rPr>
        <w:t xml:space="preserve">April </w:t>
      </w:r>
      <w:r w:rsidR="00221797" w:rsidRPr="003128CB">
        <w:rPr>
          <w:rFonts w:ascii="Times New Roman" w:hAnsi="Times New Roman"/>
          <w:sz w:val="24"/>
          <w:szCs w:val="24"/>
        </w:rPr>
        <w:t xml:space="preserve">16-18, </w:t>
      </w:r>
      <w:r w:rsidR="00727F05" w:rsidRPr="003128CB">
        <w:rPr>
          <w:rFonts w:ascii="Times New Roman" w:hAnsi="Times New Roman"/>
          <w:sz w:val="24"/>
          <w:szCs w:val="24"/>
        </w:rPr>
        <w:t>2012</w:t>
      </w:r>
      <w:r w:rsidR="00ED0A7D">
        <w:rPr>
          <w:rFonts w:ascii="Times New Roman" w:hAnsi="Times New Roman"/>
          <w:sz w:val="24"/>
          <w:szCs w:val="24"/>
        </w:rPr>
        <w:t xml:space="preserve">. Retrieved from </w:t>
      </w:r>
      <w:r w:rsidR="00ED0A7D" w:rsidRPr="00ED0A7D">
        <w:rPr>
          <w:rFonts w:ascii="Times New Roman" w:hAnsi="Times New Roman"/>
          <w:sz w:val="24"/>
          <w:szCs w:val="24"/>
        </w:rPr>
        <w:t>http://www.slideshare.net/laura_Cz/openness-at-the-university-of-cape-town</w:t>
      </w:r>
    </w:p>
    <w:p w14:paraId="66C29867" w14:textId="6036A42F"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Hardin, J., Hodgkinson-Williams, C.A.</w:t>
      </w:r>
      <w:r w:rsidR="000E02E9" w:rsidRPr="003128CB">
        <w:rPr>
          <w:rFonts w:ascii="Times New Roman" w:hAnsi="Times New Roman"/>
          <w:sz w:val="24"/>
          <w:szCs w:val="24"/>
        </w:rPr>
        <w:t>,</w:t>
      </w:r>
      <w:r w:rsidRPr="003128CB">
        <w:rPr>
          <w:rFonts w:ascii="Times New Roman" w:hAnsi="Times New Roman"/>
          <w:sz w:val="24"/>
          <w:szCs w:val="24"/>
        </w:rPr>
        <w:t xml:space="preserve"> &amp; Cox, G. (2011)</w:t>
      </w:r>
      <w:r w:rsidR="000E02E9" w:rsidRPr="003128CB">
        <w:rPr>
          <w:rFonts w:ascii="Times New Roman" w:hAnsi="Times New Roman"/>
          <w:sz w:val="24"/>
          <w:szCs w:val="24"/>
        </w:rPr>
        <w:t>.</w:t>
      </w:r>
      <w:proofErr w:type="gramEnd"/>
      <w:r w:rsidRPr="003128CB">
        <w:rPr>
          <w:rFonts w:ascii="Times New Roman" w:hAnsi="Times New Roman"/>
          <w:sz w:val="24"/>
          <w:szCs w:val="24"/>
        </w:rPr>
        <w:t xml:space="preserve"> </w:t>
      </w:r>
      <w:r w:rsidRPr="003128CB">
        <w:rPr>
          <w:rFonts w:ascii="Times New Roman" w:hAnsi="Times New Roman"/>
          <w:i/>
          <w:sz w:val="24"/>
          <w:szCs w:val="24"/>
        </w:rPr>
        <w:t>OCW use and production by faculty and students: An inter</w:t>
      </w:r>
      <w:r w:rsidR="008C7298" w:rsidRPr="003128CB">
        <w:rPr>
          <w:rFonts w:ascii="Times New Roman" w:hAnsi="Times New Roman"/>
          <w:i/>
          <w:sz w:val="24"/>
          <w:szCs w:val="24"/>
        </w:rPr>
        <w:t>-</w:t>
      </w:r>
      <w:r w:rsidRPr="003128CB">
        <w:rPr>
          <w:rFonts w:ascii="Times New Roman" w:hAnsi="Times New Roman"/>
          <w:i/>
          <w:sz w:val="24"/>
          <w:szCs w:val="24"/>
        </w:rPr>
        <w:t>institutional comparison</w:t>
      </w:r>
      <w:r w:rsidRPr="003128CB">
        <w:rPr>
          <w:rFonts w:ascii="Times New Roman" w:hAnsi="Times New Roman"/>
          <w:sz w:val="24"/>
          <w:szCs w:val="24"/>
        </w:rPr>
        <w:t>. OCWC Conferen</w:t>
      </w:r>
      <w:r w:rsidR="003317D4" w:rsidRPr="003128CB">
        <w:rPr>
          <w:rFonts w:ascii="Times New Roman" w:hAnsi="Times New Roman"/>
          <w:sz w:val="24"/>
          <w:szCs w:val="24"/>
        </w:rPr>
        <w:t>ce, Cambridge Massachusetts,</w:t>
      </w:r>
      <w:r w:rsidRPr="003128CB">
        <w:rPr>
          <w:rFonts w:ascii="Times New Roman" w:hAnsi="Times New Roman"/>
          <w:sz w:val="24"/>
          <w:szCs w:val="24"/>
        </w:rPr>
        <w:t xml:space="preserve"> May </w:t>
      </w:r>
      <w:r w:rsidR="003317D4" w:rsidRPr="003128CB">
        <w:rPr>
          <w:rFonts w:ascii="Times New Roman" w:hAnsi="Times New Roman"/>
          <w:sz w:val="24"/>
          <w:szCs w:val="24"/>
        </w:rPr>
        <w:t xml:space="preserve">4-6, </w:t>
      </w:r>
      <w:r w:rsidRPr="003128CB">
        <w:rPr>
          <w:rFonts w:ascii="Times New Roman" w:hAnsi="Times New Roman"/>
          <w:sz w:val="24"/>
          <w:szCs w:val="24"/>
        </w:rPr>
        <w:t xml:space="preserve">2011. </w:t>
      </w:r>
      <w:r w:rsidR="003317D4" w:rsidRPr="003128CB">
        <w:rPr>
          <w:rFonts w:ascii="Times New Roman" w:hAnsi="Times New Roman"/>
          <w:sz w:val="24"/>
          <w:szCs w:val="24"/>
        </w:rPr>
        <w:t>Retrieved from</w:t>
      </w:r>
      <w:r w:rsidRPr="003128CB">
        <w:rPr>
          <w:rFonts w:ascii="Times New Roman" w:hAnsi="Times New Roman"/>
          <w:sz w:val="24"/>
          <w:szCs w:val="24"/>
        </w:rPr>
        <w:t xml:space="preserve"> </w:t>
      </w:r>
      <w:hyperlink r:id="rId23">
        <w:r w:rsidRPr="003128CB">
          <w:rPr>
            <w:rFonts w:ascii="Times New Roman" w:hAnsi="Times New Roman"/>
            <w:color w:val="1155CC"/>
            <w:sz w:val="24"/>
            <w:szCs w:val="24"/>
            <w:u w:val="single"/>
          </w:rPr>
          <w:t>http://www-personal.umich.edu/~hardin/Talks/OCWC2011/OCWC2011-V0.5.pdf</w:t>
        </w:r>
      </w:hyperlink>
    </w:p>
    <w:p w14:paraId="7450D509" w14:textId="5287A9A9" w:rsidR="003317D4" w:rsidRPr="003128CB" w:rsidRDefault="000C67C8" w:rsidP="00CB1A68">
      <w:pPr>
        <w:spacing w:after="0" w:line="480" w:lineRule="auto"/>
        <w:ind w:left="360" w:hanging="360"/>
        <w:rPr>
          <w:rFonts w:ascii="Times New Roman" w:hAnsi="Times New Roman"/>
          <w:sz w:val="24"/>
          <w:szCs w:val="24"/>
        </w:rPr>
      </w:pPr>
      <w:r w:rsidRPr="003128CB">
        <w:rPr>
          <w:rFonts w:ascii="Times New Roman" w:hAnsi="Times New Roman"/>
          <w:sz w:val="24"/>
          <w:szCs w:val="24"/>
        </w:rPr>
        <w:t xml:space="preserve">Harley, K. (2011). </w:t>
      </w:r>
      <w:proofErr w:type="gramStart"/>
      <w:r w:rsidRPr="003128CB">
        <w:rPr>
          <w:rFonts w:ascii="Times New Roman" w:hAnsi="Times New Roman"/>
          <w:sz w:val="24"/>
          <w:szCs w:val="24"/>
        </w:rPr>
        <w:t>Insights from the Health OER Inter-Institutional Pr</w:t>
      </w:r>
      <w:r w:rsidR="000E02E9" w:rsidRPr="003128CB">
        <w:rPr>
          <w:rFonts w:ascii="Times New Roman" w:hAnsi="Times New Roman"/>
          <w:sz w:val="24"/>
          <w:szCs w:val="24"/>
        </w:rPr>
        <w:t>oject.</w:t>
      </w:r>
      <w:proofErr w:type="gramEnd"/>
      <w:r w:rsidR="000E02E9" w:rsidRPr="003128CB">
        <w:rPr>
          <w:rFonts w:ascii="Times New Roman" w:hAnsi="Times New Roman"/>
          <w:sz w:val="24"/>
          <w:szCs w:val="24"/>
        </w:rPr>
        <w:t xml:space="preserve"> </w:t>
      </w:r>
      <w:r w:rsidR="000E02E9" w:rsidRPr="003128CB">
        <w:rPr>
          <w:rFonts w:ascii="Times New Roman" w:hAnsi="Times New Roman"/>
          <w:i/>
          <w:sz w:val="24"/>
          <w:szCs w:val="24"/>
        </w:rPr>
        <w:t>Distance Education</w:t>
      </w:r>
      <w:r w:rsidR="000E02E9" w:rsidRPr="003128CB">
        <w:rPr>
          <w:rFonts w:ascii="Times New Roman" w:hAnsi="Times New Roman"/>
          <w:sz w:val="24"/>
          <w:szCs w:val="24"/>
        </w:rPr>
        <w:t xml:space="preserve">, </w:t>
      </w:r>
      <w:r w:rsidR="000E02E9" w:rsidRPr="003128CB">
        <w:rPr>
          <w:rFonts w:ascii="Times New Roman" w:hAnsi="Times New Roman"/>
          <w:i/>
          <w:sz w:val="24"/>
          <w:szCs w:val="24"/>
        </w:rPr>
        <w:t>32</w:t>
      </w:r>
      <w:r w:rsidR="000E02E9" w:rsidRPr="003128CB">
        <w:rPr>
          <w:rFonts w:ascii="Times New Roman" w:hAnsi="Times New Roman"/>
          <w:sz w:val="24"/>
          <w:szCs w:val="24"/>
        </w:rPr>
        <w:t>(2),</w:t>
      </w:r>
      <w:r w:rsidRPr="003128CB">
        <w:rPr>
          <w:rFonts w:ascii="Times New Roman" w:hAnsi="Times New Roman"/>
          <w:sz w:val="24"/>
          <w:szCs w:val="24"/>
        </w:rPr>
        <w:t xml:space="preserve"> 213–227.</w:t>
      </w:r>
    </w:p>
    <w:p w14:paraId="1C071820" w14:textId="42AE4040"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Hodgkinson-Williams, C.</w:t>
      </w:r>
      <w:r w:rsidR="003317D4" w:rsidRPr="003128CB">
        <w:rPr>
          <w:rFonts w:ascii="Times New Roman" w:hAnsi="Times New Roman"/>
          <w:sz w:val="24"/>
          <w:szCs w:val="24"/>
        </w:rPr>
        <w:t xml:space="preserve"> </w:t>
      </w:r>
      <w:r w:rsidRPr="003128CB">
        <w:rPr>
          <w:rFonts w:ascii="Times New Roman" w:hAnsi="Times New Roman"/>
          <w:sz w:val="24"/>
          <w:szCs w:val="24"/>
        </w:rPr>
        <w:t>A.</w:t>
      </w:r>
      <w:r w:rsidR="003317D4" w:rsidRPr="003128CB">
        <w:rPr>
          <w:rFonts w:ascii="Times New Roman" w:hAnsi="Times New Roman"/>
          <w:sz w:val="24"/>
          <w:szCs w:val="24"/>
        </w:rPr>
        <w:t>,</w:t>
      </w:r>
      <w:r w:rsidRPr="003128CB">
        <w:rPr>
          <w:rFonts w:ascii="Times New Roman" w:hAnsi="Times New Roman"/>
          <w:sz w:val="24"/>
          <w:szCs w:val="24"/>
        </w:rPr>
        <w:t xml:space="preserve"> &amp; </w:t>
      </w:r>
      <w:proofErr w:type="spellStart"/>
      <w:r w:rsidRPr="003128CB">
        <w:rPr>
          <w:rFonts w:ascii="Times New Roman" w:hAnsi="Times New Roman"/>
          <w:sz w:val="24"/>
          <w:szCs w:val="24"/>
        </w:rPr>
        <w:t>Paskevicius</w:t>
      </w:r>
      <w:proofErr w:type="spellEnd"/>
      <w:r w:rsidRPr="003128CB">
        <w:rPr>
          <w:rFonts w:ascii="Times New Roman" w:hAnsi="Times New Roman"/>
          <w:sz w:val="24"/>
          <w:szCs w:val="24"/>
        </w:rPr>
        <w:t>, M. (2012a).</w:t>
      </w:r>
      <w:proofErr w:type="gramEnd"/>
      <w:r w:rsidRPr="003128CB">
        <w:rPr>
          <w:rFonts w:ascii="Times New Roman" w:hAnsi="Times New Roman"/>
          <w:sz w:val="24"/>
          <w:szCs w:val="24"/>
        </w:rPr>
        <w:t xml:space="preserve"> The role of postgraduate students in co-authoring open educational resource</w:t>
      </w:r>
      <w:r w:rsidR="000E02E9" w:rsidRPr="003128CB">
        <w:rPr>
          <w:rFonts w:ascii="Times New Roman" w:hAnsi="Times New Roman"/>
          <w:sz w:val="24"/>
          <w:szCs w:val="24"/>
        </w:rPr>
        <w:t>s to promote social inclusion: A</w:t>
      </w:r>
      <w:r w:rsidRPr="003128CB">
        <w:rPr>
          <w:rFonts w:ascii="Times New Roman" w:hAnsi="Times New Roman"/>
          <w:sz w:val="24"/>
          <w:szCs w:val="24"/>
        </w:rPr>
        <w:t xml:space="preserve"> case study at the University of Ca</w:t>
      </w:r>
      <w:r w:rsidR="000E02E9" w:rsidRPr="003128CB">
        <w:rPr>
          <w:rFonts w:ascii="Times New Roman" w:hAnsi="Times New Roman"/>
          <w:sz w:val="24"/>
          <w:szCs w:val="24"/>
        </w:rPr>
        <w:t xml:space="preserve">pe Town, </w:t>
      </w:r>
      <w:r w:rsidR="000E02E9" w:rsidRPr="003128CB">
        <w:rPr>
          <w:rFonts w:ascii="Times New Roman" w:hAnsi="Times New Roman"/>
          <w:i/>
          <w:sz w:val="24"/>
          <w:szCs w:val="24"/>
        </w:rPr>
        <w:t>Distance Education</w:t>
      </w:r>
      <w:r w:rsidR="000E02E9" w:rsidRPr="003128CB">
        <w:rPr>
          <w:rFonts w:ascii="Times New Roman" w:hAnsi="Times New Roman"/>
          <w:sz w:val="24"/>
          <w:szCs w:val="24"/>
        </w:rPr>
        <w:t xml:space="preserve">, </w:t>
      </w:r>
      <w:r w:rsidR="000E02E9" w:rsidRPr="003128CB">
        <w:rPr>
          <w:rFonts w:ascii="Times New Roman" w:hAnsi="Times New Roman"/>
          <w:i/>
          <w:sz w:val="24"/>
          <w:szCs w:val="24"/>
        </w:rPr>
        <w:t>33</w:t>
      </w:r>
      <w:r w:rsidRPr="003128CB">
        <w:rPr>
          <w:rFonts w:ascii="Times New Roman" w:hAnsi="Times New Roman"/>
          <w:sz w:val="24"/>
          <w:szCs w:val="24"/>
        </w:rPr>
        <w:t>(2), 253-269.</w:t>
      </w:r>
    </w:p>
    <w:p w14:paraId="5B5063ED" w14:textId="2BC9C31B"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Hodgkinson-Williams, C. A</w:t>
      </w:r>
      <w:r w:rsidR="003317D4" w:rsidRPr="003128CB">
        <w:rPr>
          <w:rFonts w:ascii="Times New Roman" w:hAnsi="Times New Roman"/>
          <w:sz w:val="24"/>
          <w:szCs w:val="24"/>
        </w:rPr>
        <w:t>.,</w:t>
      </w:r>
      <w:r w:rsidRPr="003128CB">
        <w:rPr>
          <w:rFonts w:ascii="Times New Roman" w:hAnsi="Times New Roman"/>
          <w:sz w:val="24"/>
          <w:szCs w:val="24"/>
        </w:rPr>
        <w:t xml:space="preserve"> &amp; </w:t>
      </w:r>
      <w:proofErr w:type="spellStart"/>
      <w:r w:rsidRPr="003128CB">
        <w:rPr>
          <w:rFonts w:ascii="Times New Roman" w:hAnsi="Times New Roman"/>
          <w:sz w:val="24"/>
          <w:szCs w:val="24"/>
        </w:rPr>
        <w:t>Paskevicius</w:t>
      </w:r>
      <w:proofErr w:type="spellEnd"/>
      <w:r w:rsidRPr="003128CB">
        <w:rPr>
          <w:rFonts w:ascii="Times New Roman" w:hAnsi="Times New Roman"/>
          <w:sz w:val="24"/>
          <w:szCs w:val="24"/>
        </w:rPr>
        <w:t>, M. (2012b).</w:t>
      </w:r>
      <w:proofErr w:type="gramEnd"/>
      <w:r w:rsidRPr="003128CB">
        <w:rPr>
          <w:rFonts w:ascii="Times New Roman" w:hAnsi="Times New Roman"/>
          <w:sz w:val="24"/>
          <w:szCs w:val="24"/>
        </w:rPr>
        <w:t xml:space="preserve"> </w:t>
      </w:r>
      <w:proofErr w:type="gramStart"/>
      <w:r w:rsidRPr="003128CB">
        <w:rPr>
          <w:rFonts w:ascii="Times New Roman" w:hAnsi="Times New Roman"/>
          <w:sz w:val="24"/>
          <w:szCs w:val="24"/>
        </w:rPr>
        <w:t>Framework to understand postgraduate students' adaption of academics'</w:t>
      </w:r>
      <w:r w:rsidR="000E02E9" w:rsidRPr="003128CB">
        <w:rPr>
          <w:rFonts w:ascii="Times New Roman" w:hAnsi="Times New Roman"/>
          <w:sz w:val="24"/>
          <w:szCs w:val="24"/>
        </w:rPr>
        <w:t xml:space="preserve"> teaching materials as OER.</w:t>
      </w:r>
      <w:proofErr w:type="gramEnd"/>
      <w:r w:rsidR="000E02E9" w:rsidRPr="003128CB">
        <w:rPr>
          <w:rFonts w:ascii="Times New Roman" w:hAnsi="Times New Roman"/>
          <w:sz w:val="24"/>
          <w:szCs w:val="24"/>
        </w:rPr>
        <w:t xml:space="preserve"> In A. Okada (Ed.), </w:t>
      </w:r>
      <w:r w:rsidR="000E02E9" w:rsidRPr="003128CB">
        <w:rPr>
          <w:rFonts w:ascii="Times New Roman" w:hAnsi="Times New Roman"/>
          <w:i/>
          <w:sz w:val="24"/>
          <w:szCs w:val="24"/>
        </w:rPr>
        <w:t xml:space="preserve">Open </w:t>
      </w:r>
      <w:r w:rsidR="000E02E9" w:rsidRPr="003128CB">
        <w:rPr>
          <w:rFonts w:ascii="Times New Roman" w:hAnsi="Times New Roman"/>
          <w:i/>
          <w:sz w:val="24"/>
          <w:szCs w:val="24"/>
        </w:rPr>
        <w:lastRenderedPageBreak/>
        <w:t>educational resources and s</w:t>
      </w:r>
      <w:r w:rsidRPr="003128CB">
        <w:rPr>
          <w:rFonts w:ascii="Times New Roman" w:hAnsi="Times New Roman"/>
          <w:i/>
          <w:sz w:val="24"/>
          <w:szCs w:val="24"/>
        </w:rPr>
        <w:t>oci</w:t>
      </w:r>
      <w:r w:rsidR="000E02E9" w:rsidRPr="003128CB">
        <w:rPr>
          <w:rFonts w:ascii="Times New Roman" w:hAnsi="Times New Roman"/>
          <w:i/>
          <w:sz w:val="24"/>
          <w:szCs w:val="24"/>
        </w:rPr>
        <w:t>al networks: Co-learning and professional d</w:t>
      </w:r>
      <w:r w:rsidRPr="003128CB">
        <w:rPr>
          <w:rFonts w:ascii="Times New Roman" w:hAnsi="Times New Roman"/>
          <w:i/>
          <w:sz w:val="24"/>
          <w:szCs w:val="24"/>
        </w:rPr>
        <w:t>evelopment</w:t>
      </w:r>
      <w:r w:rsidRPr="003128CB">
        <w:rPr>
          <w:rFonts w:ascii="Times New Roman" w:hAnsi="Times New Roman"/>
          <w:sz w:val="24"/>
          <w:szCs w:val="24"/>
        </w:rPr>
        <w:t xml:space="preserve">. London: </w:t>
      </w:r>
      <w:proofErr w:type="spellStart"/>
      <w:r w:rsidRPr="003128CB">
        <w:rPr>
          <w:rFonts w:ascii="Times New Roman" w:hAnsi="Times New Roman"/>
          <w:sz w:val="24"/>
          <w:szCs w:val="24"/>
        </w:rPr>
        <w:t>Scholio</w:t>
      </w:r>
      <w:proofErr w:type="spellEnd"/>
      <w:r w:rsidRPr="003128CB">
        <w:rPr>
          <w:rFonts w:ascii="Times New Roman" w:hAnsi="Times New Roman"/>
          <w:sz w:val="24"/>
          <w:szCs w:val="24"/>
        </w:rPr>
        <w:t xml:space="preserve"> Educational Research &amp; Publishing.</w:t>
      </w:r>
    </w:p>
    <w:p w14:paraId="2521E068" w14:textId="1B2E430C"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Hodgkinson-Williams, C</w:t>
      </w:r>
      <w:r w:rsidR="003317D4" w:rsidRPr="003128CB">
        <w:rPr>
          <w:rFonts w:ascii="Times New Roman" w:hAnsi="Times New Roman"/>
          <w:sz w:val="24"/>
          <w:szCs w:val="24"/>
        </w:rPr>
        <w:t xml:space="preserve">. </w:t>
      </w:r>
      <w:r w:rsidRPr="003128CB">
        <w:rPr>
          <w:rFonts w:ascii="Times New Roman" w:hAnsi="Times New Roman"/>
          <w:sz w:val="24"/>
          <w:szCs w:val="24"/>
        </w:rPr>
        <w:t>A</w:t>
      </w:r>
      <w:r w:rsidR="003317D4" w:rsidRPr="003128CB">
        <w:rPr>
          <w:rFonts w:ascii="Times New Roman" w:hAnsi="Times New Roman"/>
          <w:sz w:val="24"/>
          <w:szCs w:val="24"/>
        </w:rPr>
        <w:t>.,</w:t>
      </w:r>
      <w:r w:rsidRPr="003128CB">
        <w:rPr>
          <w:rFonts w:ascii="Times New Roman" w:hAnsi="Times New Roman"/>
          <w:sz w:val="24"/>
          <w:szCs w:val="24"/>
        </w:rPr>
        <w:t xml:space="preserve"> &amp; </w:t>
      </w:r>
      <w:proofErr w:type="spellStart"/>
      <w:r w:rsidRPr="003128CB">
        <w:rPr>
          <w:rFonts w:ascii="Times New Roman" w:hAnsi="Times New Roman"/>
          <w:sz w:val="24"/>
          <w:szCs w:val="24"/>
        </w:rPr>
        <w:t>Paskevicius</w:t>
      </w:r>
      <w:proofErr w:type="spellEnd"/>
      <w:r w:rsidRPr="003128CB">
        <w:rPr>
          <w:rFonts w:ascii="Times New Roman" w:hAnsi="Times New Roman"/>
          <w:sz w:val="24"/>
          <w:szCs w:val="24"/>
        </w:rPr>
        <w:t>, M</w:t>
      </w:r>
      <w:r w:rsidR="003317D4" w:rsidRPr="003128CB">
        <w:rPr>
          <w:rFonts w:ascii="Times New Roman" w:hAnsi="Times New Roman"/>
          <w:sz w:val="24"/>
          <w:szCs w:val="24"/>
        </w:rPr>
        <w:t>.</w:t>
      </w:r>
      <w:r w:rsidRPr="003128CB">
        <w:rPr>
          <w:rFonts w:ascii="Times New Roman" w:hAnsi="Times New Roman"/>
          <w:sz w:val="24"/>
          <w:szCs w:val="24"/>
        </w:rPr>
        <w:t xml:space="preserve"> (2013).</w:t>
      </w:r>
      <w:proofErr w:type="gramEnd"/>
      <w:r w:rsidRPr="003128CB">
        <w:rPr>
          <w:rFonts w:ascii="Times New Roman" w:hAnsi="Times New Roman"/>
          <w:sz w:val="24"/>
          <w:szCs w:val="24"/>
        </w:rPr>
        <w:t xml:space="preserve"> "It's not their job to share content": A case study of the role of senior students in adapting teaching and learning materials as open educational resources at the University of Cape Town. </w:t>
      </w:r>
      <w:r w:rsidRPr="003128CB">
        <w:rPr>
          <w:rFonts w:ascii="Times New Roman" w:hAnsi="Times New Roman"/>
          <w:i/>
          <w:sz w:val="24"/>
          <w:szCs w:val="24"/>
        </w:rPr>
        <w:t>E-Learning and Digital Media</w:t>
      </w:r>
      <w:r w:rsidR="000E02E9" w:rsidRPr="003128CB">
        <w:rPr>
          <w:rFonts w:ascii="Times New Roman" w:hAnsi="Times New Roman"/>
          <w:sz w:val="24"/>
          <w:szCs w:val="24"/>
        </w:rPr>
        <w:t xml:space="preserve">, </w:t>
      </w:r>
      <w:r w:rsidR="000E02E9" w:rsidRPr="003128CB">
        <w:rPr>
          <w:rFonts w:ascii="Times New Roman" w:hAnsi="Times New Roman"/>
          <w:i/>
          <w:sz w:val="24"/>
          <w:szCs w:val="24"/>
        </w:rPr>
        <w:t>10</w:t>
      </w:r>
      <w:r w:rsidRPr="003128CB">
        <w:rPr>
          <w:rFonts w:ascii="Times New Roman" w:hAnsi="Times New Roman"/>
          <w:sz w:val="24"/>
          <w:szCs w:val="24"/>
        </w:rPr>
        <w:t>(2), 135-147.</w:t>
      </w:r>
      <w:r w:rsidR="000E02E9" w:rsidRPr="003128CB">
        <w:rPr>
          <w:rFonts w:ascii="Times New Roman" w:hAnsi="Times New Roman"/>
          <w:sz w:val="24"/>
          <w:szCs w:val="24"/>
        </w:rPr>
        <w:t xml:space="preserve"> Retrieved from</w:t>
      </w:r>
      <w:r w:rsidRPr="003128CB">
        <w:rPr>
          <w:rFonts w:ascii="Times New Roman" w:hAnsi="Times New Roman"/>
          <w:sz w:val="24"/>
          <w:szCs w:val="24"/>
        </w:rPr>
        <w:t xml:space="preserve"> </w:t>
      </w:r>
      <w:hyperlink r:id="rId24">
        <w:r w:rsidRPr="003128CB">
          <w:rPr>
            <w:rFonts w:ascii="Times New Roman" w:hAnsi="Times New Roman"/>
            <w:sz w:val="24"/>
            <w:szCs w:val="24"/>
            <w:u w:val="single"/>
          </w:rPr>
          <w:t>http://dx.doi.org/10.2304/elea.2013.10.2.135</w:t>
        </w:r>
      </w:hyperlink>
    </w:p>
    <w:p w14:paraId="54E6F60E" w14:textId="22563BBE"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Hodgkinson-Williams, C.</w:t>
      </w:r>
      <w:r w:rsidR="003317D4" w:rsidRPr="003128CB">
        <w:rPr>
          <w:rFonts w:ascii="Times New Roman" w:hAnsi="Times New Roman"/>
          <w:sz w:val="24"/>
          <w:szCs w:val="24"/>
        </w:rPr>
        <w:t xml:space="preserve"> </w:t>
      </w:r>
      <w:r w:rsidRPr="003128CB">
        <w:rPr>
          <w:rFonts w:ascii="Times New Roman" w:hAnsi="Times New Roman"/>
          <w:sz w:val="24"/>
          <w:szCs w:val="24"/>
        </w:rPr>
        <w:t>A.</w:t>
      </w:r>
      <w:r w:rsidR="003317D4" w:rsidRPr="003128CB">
        <w:rPr>
          <w:rFonts w:ascii="Times New Roman" w:hAnsi="Times New Roman"/>
          <w:sz w:val="24"/>
          <w:szCs w:val="24"/>
        </w:rPr>
        <w:t>,</w:t>
      </w:r>
      <w:r w:rsidR="00DA071C" w:rsidRPr="003128CB">
        <w:rPr>
          <w:rFonts w:ascii="Times New Roman" w:hAnsi="Times New Roman"/>
          <w:sz w:val="24"/>
          <w:szCs w:val="24"/>
        </w:rPr>
        <w:t xml:space="preserve"> &amp; </w:t>
      </w:r>
      <w:proofErr w:type="spellStart"/>
      <w:r w:rsidR="00DA071C" w:rsidRPr="003128CB">
        <w:rPr>
          <w:rFonts w:ascii="Times New Roman" w:hAnsi="Times New Roman"/>
          <w:sz w:val="24"/>
          <w:szCs w:val="24"/>
        </w:rPr>
        <w:t>Arinto</w:t>
      </w:r>
      <w:proofErr w:type="spellEnd"/>
      <w:r w:rsidR="00DA071C" w:rsidRPr="003128CB">
        <w:rPr>
          <w:rFonts w:ascii="Times New Roman" w:hAnsi="Times New Roman"/>
          <w:sz w:val="24"/>
          <w:szCs w:val="24"/>
        </w:rPr>
        <w:t>, P. (2014).</w:t>
      </w:r>
      <w:proofErr w:type="gramEnd"/>
      <w:r w:rsidR="00DA071C" w:rsidRPr="003128CB">
        <w:rPr>
          <w:rFonts w:ascii="Times New Roman" w:hAnsi="Times New Roman"/>
          <w:sz w:val="24"/>
          <w:szCs w:val="24"/>
        </w:rPr>
        <w:t xml:space="preserve"> </w:t>
      </w:r>
      <w:r w:rsidR="00DA071C" w:rsidRPr="003128CB">
        <w:rPr>
          <w:rFonts w:ascii="Times New Roman" w:hAnsi="Times New Roman"/>
          <w:i/>
          <w:sz w:val="24"/>
          <w:szCs w:val="24"/>
        </w:rPr>
        <w:t>Open education for a multicultural w</w:t>
      </w:r>
      <w:r w:rsidRPr="003128CB">
        <w:rPr>
          <w:rFonts w:ascii="Times New Roman" w:hAnsi="Times New Roman"/>
          <w:i/>
          <w:sz w:val="24"/>
          <w:szCs w:val="24"/>
        </w:rPr>
        <w:t>orld: A report from the Research on Open Educational Resources for Development (ROER4D) project in the Global South</w:t>
      </w:r>
      <w:r w:rsidRPr="003128CB">
        <w:rPr>
          <w:rFonts w:ascii="Times New Roman" w:hAnsi="Times New Roman"/>
          <w:sz w:val="24"/>
          <w:szCs w:val="24"/>
        </w:rPr>
        <w:t>. OCWC 2014 Conf</w:t>
      </w:r>
      <w:r w:rsidR="00DA071C" w:rsidRPr="003128CB">
        <w:rPr>
          <w:rFonts w:ascii="Times New Roman" w:hAnsi="Times New Roman"/>
          <w:sz w:val="24"/>
          <w:szCs w:val="24"/>
        </w:rPr>
        <w:t xml:space="preserve">erence, Ljubljana, Slovenia, </w:t>
      </w:r>
      <w:r w:rsidRPr="003128CB">
        <w:rPr>
          <w:rFonts w:ascii="Times New Roman" w:hAnsi="Times New Roman"/>
          <w:sz w:val="24"/>
          <w:szCs w:val="24"/>
        </w:rPr>
        <w:t xml:space="preserve">April </w:t>
      </w:r>
      <w:r w:rsidR="00DA071C" w:rsidRPr="003128CB">
        <w:rPr>
          <w:rFonts w:ascii="Times New Roman" w:hAnsi="Times New Roman"/>
          <w:sz w:val="24"/>
          <w:szCs w:val="24"/>
        </w:rPr>
        <w:t xml:space="preserve">25, </w:t>
      </w:r>
      <w:r w:rsidRPr="003128CB">
        <w:rPr>
          <w:rFonts w:ascii="Times New Roman" w:hAnsi="Times New Roman"/>
          <w:sz w:val="24"/>
          <w:szCs w:val="24"/>
        </w:rPr>
        <w:t xml:space="preserve">2014. </w:t>
      </w:r>
      <w:r w:rsidR="00DA071C" w:rsidRPr="003128CB">
        <w:rPr>
          <w:rFonts w:ascii="Times New Roman" w:hAnsi="Times New Roman"/>
          <w:sz w:val="24"/>
          <w:szCs w:val="24"/>
        </w:rPr>
        <w:t>Retrieved from</w:t>
      </w:r>
      <w:r w:rsidR="00CB1A68" w:rsidRPr="003128CB">
        <w:rPr>
          <w:rFonts w:ascii="Times New Roman" w:hAnsi="Times New Roman"/>
          <w:sz w:val="24"/>
          <w:szCs w:val="24"/>
        </w:rPr>
        <w:t xml:space="preserve"> </w:t>
      </w:r>
      <w:r w:rsidRPr="003128CB">
        <w:rPr>
          <w:rFonts w:ascii="Times New Roman" w:hAnsi="Times New Roman"/>
          <w:sz w:val="24"/>
          <w:szCs w:val="24"/>
          <w:u w:val="single"/>
        </w:rPr>
        <w:t>http://www.slideshare.net/ROER4D/roer4-d-hodgkinson-williams-arinto-ocwc-2014-33930519</w:t>
      </w:r>
    </w:p>
    <w:p w14:paraId="23243086" w14:textId="51E2813C" w:rsidR="003317D4" w:rsidRPr="003128CB" w:rsidRDefault="000C67C8" w:rsidP="00CB1A68">
      <w:pPr>
        <w:spacing w:after="0" w:line="480" w:lineRule="auto"/>
        <w:ind w:left="360" w:hanging="360"/>
        <w:rPr>
          <w:rFonts w:ascii="Times New Roman" w:hAnsi="Times New Roman"/>
          <w:sz w:val="24"/>
          <w:szCs w:val="24"/>
        </w:rPr>
      </w:pPr>
      <w:proofErr w:type="spellStart"/>
      <w:proofErr w:type="gramStart"/>
      <w:r w:rsidRPr="003128CB">
        <w:rPr>
          <w:rFonts w:ascii="Times New Roman" w:hAnsi="Times New Roman"/>
          <w:sz w:val="24"/>
          <w:szCs w:val="24"/>
        </w:rPr>
        <w:t>Mawoyo</w:t>
      </w:r>
      <w:proofErr w:type="spellEnd"/>
      <w:r w:rsidRPr="003128CB">
        <w:rPr>
          <w:rFonts w:ascii="Times New Roman" w:hAnsi="Times New Roman"/>
          <w:sz w:val="24"/>
          <w:szCs w:val="24"/>
        </w:rPr>
        <w:t>, M. (2012).</w:t>
      </w:r>
      <w:proofErr w:type="gramEnd"/>
      <w:r w:rsidRPr="003128CB">
        <w:rPr>
          <w:rFonts w:ascii="Times New Roman" w:hAnsi="Times New Roman"/>
          <w:sz w:val="24"/>
          <w:szCs w:val="24"/>
        </w:rPr>
        <w:t xml:space="preserve"> </w:t>
      </w:r>
      <w:proofErr w:type="gramStart"/>
      <w:r w:rsidR="00DA071C" w:rsidRPr="003128CB">
        <w:rPr>
          <w:rFonts w:ascii="Times New Roman" w:hAnsi="Times New Roman"/>
          <w:i/>
          <w:sz w:val="24"/>
          <w:szCs w:val="24"/>
        </w:rPr>
        <w:t>Growing an institutional health OER initiative: A case s</w:t>
      </w:r>
      <w:r w:rsidRPr="003128CB">
        <w:rPr>
          <w:rFonts w:ascii="Times New Roman" w:hAnsi="Times New Roman"/>
          <w:i/>
          <w:sz w:val="24"/>
          <w:szCs w:val="24"/>
        </w:rPr>
        <w:t>tudy of the University of Cape Town</w:t>
      </w:r>
      <w:r w:rsidRPr="003128CB">
        <w:rPr>
          <w:rFonts w:ascii="Times New Roman" w:hAnsi="Times New Roman"/>
          <w:sz w:val="24"/>
          <w:szCs w:val="24"/>
        </w:rPr>
        <w:t>.</w:t>
      </w:r>
      <w:proofErr w:type="gramEnd"/>
      <w:r w:rsidRPr="003128CB">
        <w:rPr>
          <w:rFonts w:ascii="Times New Roman" w:hAnsi="Times New Roman"/>
          <w:sz w:val="24"/>
          <w:szCs w:val="24"/>
        </w:rPr>
        <w:t xml:space="preserve"> </w:t>
      </w:r>
      <w:proofErr w:type="gramStart"/>
      <w:r w:rsidRPr="003128CB">
        <w:rPr>
          <w:rFonts w:ascii="Times New Roman" w:hAnsi="Times New Roman"/>
          <w:sz w:val="24"/>
          <w:szCs w:val="24"/>
        </w:rPr>
        <w:t xml:space="preserve">Regents of the University of Michigan and </w:t>
      </w:r>
      <w:proofErr w:type="spellStart"/>
      <w:r w:rsidRPr="003128CB">
        <w:rPr>
          <w:rFonts w:ascii="Times New Roman" w:hAnsi="Times New Roman"/>
          <w:sz w:val="24"/>
          <w:szCs w:val="24"/>
        </w:rPr>
        <w:t>Saide</w:t>
      </w:r>
      <w:proofErr w:type="spellEnd"/>
      <w:r w:rsidRPr="003128CB">
        <w:rPr>
          <w:rFonts w:ascii="Times New Roman" w:hAnsi="Times New Roman"/>
          <w:sz w:val="24"/>
          <w:szCs w:val="24"/>
        </w:rPr>
        <w:t>.</w:t>
      </w:r>
      <w:proofErr w:type="gramEnd"/>
      <w:r w:rsidRPr="003128CB">
        <w:rPr>
          <w:rFonts w:ascii="Times New Roman" w:hAnsi="Times New Roman"/>
          <w:sz w:val="24"/>
          <w:szCs w:val="24"/>
        </w:rPr>
        <w:t xml:space="preserve"> </w:t>
      </w:r>
      <w:r w:rsidR="00DA071C" w:rsidRPr="003128CB">
        <w:rPr>
          <w:rFonts w:ascii="Times New Roman" w:hAnsi="Times New Roman"/>
          <w:sz w:val="24"/>
          <w:szCs w:val="24"/>
        </w:rPr>
        <w:t>Retrieved from</w:t>
      </w:r>
      <w:r w:rsidRPr="003128CB">
        <w:rPr>
          <w:rFonts w:ascii="Times New Roman" w:hAnsi="Times New Roman"/>
          <w:sz w:val="24"/>
          <w:szCs w:val="24"/>
        </w:rPr>
        <w:t xml:space="preserve"> </w:t>
      </w:r>
      <w:r w:rsidR="00A23871" w:rsidRPr="003128CB">
        <w:rPr>
          <w:rFonts w:ascii="Times New Roman" w:hAnsi="Times New Roman"/>
          <w:sz w:val="24"/>
          <w:szCs w:val="24"/>
          <w:u w:val="single"/>
        </w:rPr>
        <w:t>http://www.oerafrica.org/resource/growing-institutional-health-oer-initiative-case-study-university-cape-town</w:t>
      </w:r>
    </w:p>
    <w:p w14:paraId="2A46B20E" w14:textId="2700EFB3" w:rsidR="003317D4" w:rsidRPr="003128CB" w:rsidRDefault="00A62116" w:rsidP="00CB1A68">
      <w:pPr>
        <w:spacing w:after="0" w:line="480" w:lineRule="auto"/>
        <w:ind w:left="360" w:hanging="360"/>
        <w:rPr>
          <w:rFonts w:ascii="Times New Roman" w:hAnsi="Times New Roman"/>
          <w:sz w:val="24"/>
          <w:szCs w:val="24"/>
        </w:rPr>
      </w:pPr>
      <w:proofErr w:type="spellStart"/>
      <w:r w:rsidRPr="003128CB">
        <w:rPr>
          <w:rFonts w:ascii="Times New Roman" w:hAnsi="Times New Roman"/>
          <w:sz w:val="24"/>
          <w:szCs w:val="24"/>
        </w:rPr>
        <w:t>McNay</w:t>
      </w:r>
      <w:proofErr w:type="spellEnd"/>
      <w:r w:rsidRPr="003128CB">
        <w:rPr>
          <w:rFonts w:ascii="Times New Roman" w:hAnsi="Times New Roman"/>
          <w:sz w:val="24"/>
          <w:szCs w:val="24"/>
        </w:rPr>
        <w:t>, I. (1995). From collegial academy to corporate enterprise: The ch</w:t>
      </w:r>
      <w:r w:rsidR="00536D95" w:rsidRPr="003128CB">
        <w:rPr>
          <w:rFonts w:ascii="Times New Roman" w:hAnsi="Times New Roman"/>
          <w:sz w:val="24"/>
          <w:szCs w:val="24"/>
        </w:rPr>
        <w:t>an</w:t>
      </w:r>
      <w:r w:rsidR="00DE72ED" w:rsidRPr="003128CB">
        <w:rPr>
          <w:rFonts w:ascii="Times New Roman" w:hAnsi="Times New Roman"/>
          <w:sz w:val="24"/>
          <w:szCs w:val="24"/>
        </w:rPr>
        <w:t xml:space="preserve">ging cultures of universities. </w:t>
      </w:r>
      <w:proofErr w:type="gramStart"/>
      <w:r w:rsidR="00DE72ED" w:rsidRPr="003128CB">
        <w:rPr>
          <w:rFonts w:ascii="Times New Roman" w:hAnsi="Times New Roman"/>
          <w:sz w:val="24"/>
          <w:szCs w:val="24"/>
        </w:rPr>
        <w:t>I</w:t>
      </w:r>
      <w:r w:rsidR="00DE72ED" w:rsidRPr="003128CB">
        <w:rPr>
          <w:rFonts w:ascii="Times New Roman" w:hAnsi="Times New Roman"/>
          <w:sz w:val="24"/>
          <w:szCs w:val="24"/>
          <w:lang w:eastAsia="en-ZA"/>
        </w:rPr>
        <w:t>n T.</w:t>
      </w:r>
      <w:r w:rsidR="00554DDF" w:rsidRPr="003128CB">
        <w:rPr>
          <w:rFonts w:ascii="Times New Roman" w:hAnsi="Times New Roman"/>
          <w:sz w:val="24"/>
          <w:szCs w:val="24"/>
          <w:lang w:eastAsia="en-ZA"/>
        </w:rPr>
        <w:t xml:space="preserve"> </w:t>
      </w:r>
      <w:proofErr w:type="spellStart"/>
      <w:r w:rsidR="00554DDF" w:rsidRPr="003128CB">
        <w:rPr>
          <w:rFonts w:ascii="Times New Roman" w:hAnsi="Times New Roman"/>
          <w:sz w:val="24"/>
          <w:szCs w:val="24"/>
          <w:lang w:eastAsia="en-ZA"/>
        </w:rPr>
        <w:t>Schul</w:t>
      </w:r>
      <w:r w:rsidR="00DE72ED" w:rsidRPr="003128CB">
        <w:rPr>
          <w:rFonts w:ascii="Times New Roman" w:hAnsi="Times New Roman"/>
          <w:sz w:val="24"/>
          <w:szCs w:val="24"/>
          <w:lang w:eastAsia="en-ZA"/>
        </w:rPr>
        <w:t>ler</w:t>
      </w:r>
      <w:proofErr w:type="spellEnd"/>
      <w:r w:rsidR="00DE72ED" w:rsidRPr="003128CB">
        <w:rPr>
          <w:rFonts w:ascii="Times New Roman" w:hAnsi="Times New Roman"/>
          <w:sz w:val="24"/>
          <w:szCs w:val="24"/>
          <w:lang w:eastAsia="en-ZA"/>
        </w:rPr>
        <w:t xml:space="preserve"> (E</w:t>
      </w:r>
      <w:r w:rsidR="00554DDF" w:rsidRPr="003128CB">
        <w:rPr>
          <w:rFonts w:ascii="Times New Roman" w:hAnsi="Times New Roman"/>
          <w:sz w:val="24"/>
          <w:szCs w:val="24"/>
          <w:lang w:eastAsia="en-ZA"/>
        </w:rPr>
        <w:t xml:space="preserve">d.) </w:t>
      </w:r>
      <w:r w:rsidR="00DE72ED" w:rsidRPr="003128CB">
        <w:rPr>
          <w:rFonts w:ascii="Times New Roman" w:hAnsi="Times New Roman"/>
          <w:i/>
          <w:iCs/>
          <w:sz w:val="24"/>
          <w:szCs w:val="24"/>
          <w:lang w:eastAsia="en-ZA"/>
        </w:rPr>
        <w:t>The changing u</w:t>
      </w:r>
      <w:r w:rsidR="00554DDF" w:rsidRPr="003128CB">
        <w:rPr>
          <w:rFonts w:ascii="Times New Roman" w:hAnsi="Times New Roman"/>
          <w:i/>
          <w:iCs/>
          <w:sz w:val="24"/>
          <w:szCs w:val="24"/>
          <w:lang w:eastAsia="en-ZA"/>
        </w:rPr>
        <w:t>niversity.</w:t>
      </w:r>
      <w:proofErr w:type="gramEnd"/>
      <w:r w:rsidR="00554DDF" w:rsidRPr="003128CB">
        <w:rPr>
          <w:rFonts w:ascii="Times New Roman" w:hAnsi="Times New Roman"/>
          <w:i/>
          <w:iCs/>
          <w:sz w:val="24"/>
          <w:szCs w:val="24"/>
          <w:lang w:eastAsia="en-ZA"/>
        </w:rPr>
        <w:t xml:space="preserve"> </w:t>
      </w:r>
      <w:r w:rsidR="00554DDF" w:rsidRPr="003128CB">
        <w:rPr>
          <w:rFonts w:ascii="Times New Roman" w:hAnsi="Times New Roman"/>
          <w:sz w:val="24"/>
          <w:szCs w:val="24"/>
          <w:lang w:eastAsia="en-ZA"/>
        </w:rPr>
        <w:t>Buckingham: Society for Research into Higher Education</w:t>
      </w:r>
      <w:r w:rsidR="00536D95" w:rsidRPr="003128CB">
        <w:rPr>
          <w:rFonts w:ascii="Times New Roman" w:hAnsi="Times New Roman"/>
          <w:sz w:val="24"/>
          <w:szCs w:val="24"/>
          <w:lang w:eastAsia="en-ZA"/>
        </w:rPr>
        <w:t xml:space="preserve"> </w:t>
      </w:r>
      <w:r w:rsidR="00554DDF" w:rsidRPr="003128CB">
        <w:rPr>
          <w:rFonts w:ascii="Times New Roman" w:hAnsi="Times New Roman"/>
          <w:sz w:val="24"/>
          <w:szCs w:val="24"/>
          <w:lang w:eastAsia="en-ZA"/>
        </w:rPr>
        <w:t>and Open University Press.</w:t>
      </w:r>
    </w:p>
    <w:p w14:paraId="34DE7FA9" w14:textId="393D4FDF" w:rsidR="003317D4" w:rsidRPr="003128CB" w:rsidRDefault="000C67C8" w:rsidP="00CB1A68">
      <w:pPr>
        <w:spacing w:after="0" w:line="480" w:lineRule="auto"/>
        <w:ind w:left="360" w:hanging="360"/>
        <w:rPr>
          <w:rFonts w:ascii="Times New Roman" w:hAnsi="Times New Roman"/>
          <w:sz w:val="24"/>
          <w:szCs w:val="24"/>
        </w:rPr>
      </w:pPr>
      <w:proofErr w:type="gramStart"/>
      <w:r w:rsidRPr="003128CB">
        <w:rPr>
          <w:rFonts w:ascii="Times New Roman" w:hAnsi="Times New Roman"/>
          <w:sz w:val="24"/>
          <w:szCs w:val="24"/>
        </w:rPr>
        <w:t>Ng’ambi, D.</w:t>
      </w:r>
      <w:r w:rsidR="002F2722" w:rsidRPr="003128CB">
        <w:rPr>
          <w:rFonts w:ascii="Times New Roman" w:hAnsi="Times New Roman"/>
          <w:sz w:val="24"/>
          <w:szCs w:val="24"/>
        </w:rPr>
        <w:t xml:space="preserve">, &amp; </w:t>
      </w:r>
      <w:proofErr w:type="spellStart"/>
      <w:r w:rsidR="002F2722" w:rsidRPr="003128CB">
        <w:rPr>
          <w:rFonts w:ascii="Times New Roman" w:hAnsi="Times New Roman"/>
          <w:sz w:val="24"/>
          <w:szCs w:val="24"/>
        </w:rPr>
        <w:t>Luo</w:t>
      </w:r>
      <w:proofErr w:type="spellEnd"/>
      <w:r w:rsidR="002F2722" w:rsidRPr="003128CB">
        <w:rPr>
          <w:rFonts w:ascii="Times New Roman" w:hAnsi="Times New Roman"/>
          <w:sz w:val="24"/>
          <w:szCs w:val="24"/>
        </w:rPr>
        <w:t>, A. (2013).</w:t>
      </w:r>
      <w:proofErr w:type="gramEnd"/>
      <w:r w:rsidR="002F2722" w:rsidRPr="003128CB">
        <w:rPr>
          <w:rFonts w:ascii="Times New Roman" w:hAnsi="Times New Roman"/>
          <w:sz w:val="24"/>
          <w:szCs w:val="24"/>
        </w:rPr>
        <w:t xml:space="preserve"> </w:t>
      </w:r>
      <w:proofErr w:type="gramStart"/>
      <w:r w:rsidR="002F2722" w:rsidRPr="003128CB">
        <w:rPr>
          <w:rFonts w:ascii="Times New Roman" w:hAnsi="Times New Roman"/>
          <w:sz w:val="24"/>
          <w:szCs w:val="24"/>
        </w:rPr>
        <w:t>Towards a sustainable inter-institutional collaborative framework for open educational r</w:t>
      </w:r>
      <w:r w:rsidR="00DE72ED" w:rsidRPr="003128CB">
        <w:rPr>
          <w:rFonts w:ascii="Times New Roman" w:hAnsi="Times New Roman"/>
          <w:sz w:val="24"/>
          <w:szCs w:val="24"/>
        </w:rPr>
        <w:t>esources (OER)</w:t>
      </w:r>
      <w:r w:rsidRPr="003128CB">
        <w:rPr>
          <w:rFonts w:ascii="Times New Roman" w:hAnsi="Times New Roman"/>
          <w:sz w:val="24"/>
          <w:szCs w:val="24"/>
        </w:rPr>
        <w:t>.</w:t>
      </w:r>
      <w:proofErr w:type="gramEnd"/>
      <w:r w:rsidRPr="003128CB">
        <w:rPr>
          <w:rFonts w:ascii="Times New Roman" w:hAnsi="Times New Roman"/>
          <w:sz w:val="24"/>
          <w:szCs w:val="24"/>
        </w:rPr>
        <w:t xml:space="preserve"> </w:t>
      </w:r>
      <w:proofErr w:type="gramStart"/>
      <w:r w:rsidRPr="003128CB">
        <w:rPr>
          <w:rFonts w:ascii="Times New Roman" w:hAnsi="Times New Roman"/>
          <w:sz w:val="24"/>
          <w:szCs w:val="24"/>
        </w:rPr>
        <w:t xml:space="preserve">In </w:t>
      </w:r>
      <w:r w:rsidR="00DE72ED" w:rsidRPr="003128CB">
        <w:rPr>
          <w:rFonts w:ascii="Times New Roman" w:hAnsi="Times New Roman"/>
          <w:sz w:val="24"/>
          <w:szCs w:val="24"/>
        </w:rPr>
        <w:t xml:space="preserve">R. </w:t>
      </w:r>
      <w:proofErr w:type="spellStart"/>
      <w:r w:rsidR="00DE72ED" w:rsidRPr="003128CB">
        <w:rPr>
          <w:rFonts w:ascii="Times New Roman" w:hAnsi="Times New Roman"/>
          <w:sz w:val="24"/>
          <w:szCs w:val="24"/>
        </w:rPr>
        <w:t>McGreal</w:t>
      </w:r>
      <w:proofErr w:type="spellEnd"/>
      <w:r w:rsidRPr="003128CB">
        <w:rPr>
          <w:rFonts w:ascii="Times New Roman" w:hAnsi="Times New Roman"/>
          <w:sz w:val="24"/>
          <w:szCs w:val="24"/>
        </w:rPr>
        <w:t xml:space="preserve">, </w:t>
      </w:r>
      <w:r w:rsidR="00DE72ED" w:rsidRPr="003128CB">
        <w:rPr>
          <w:rFonts w:ascii="Times New Roman" w:hAnsi="Times New Roman"/>
          <w:sz w:val="24"/>
          <w:szCs w:val="24"/>
        </w:rPr>
        <w:t xml:space="preserve">W. </w:t>
      </w:r>
      <w:proofErr w:type="spellStart"/>
      <w:r w:rsidR="00DE72ED" w:rsidRPr="003128CB">
        <w:rPr>
          <w:rFonts w:ascii="Times New Roman" w:hAnsi="Times New Roman"/>
          <w:sz w:val="24"/>
          <w:szCs w:val="24"/>
        </w:rPr>
        <w:t>Kinuthia</w:t>
      </w:r>
      <w:proofErr w:type="spellEnd"/>
      <w:r w:rsidRPr="003128CB">
        <w:rPr>
          <w:rFonts w:ascii="Times New Roman" w:hAnsi="Times New Roman"/>
          <w:sz w:val="24"/>
          <w:szCs w:val="24"/>
        </w:rPr>
        <w:t xml:space="preserve">, &amp; </w:t>
      </w:r>
      <w:r w:rsidR="00DE72ED" w:rsidRPr="003128CB">
        <w:rPr>
          <w:rFonts w:ascii="Times New Roman" w:hAnsi="Times New Roman"/>
          <w:sz w:val="24"/>
          <w:szCs w:val="24"/>
        </w:rPr>
        <w:t>S. Marshall</w:t>
      </w:r>
      <w:r w:rsidRPr="003128CB">
        <w:rPr>
          <w:rFonts w:ascii="Times New Roman" w:hAnsi="Times New Roman"/>
          <w:sz w:val="24"/>
          <w:szCs w:val="24"/>
        </w:rPr>
        <w:t xml:space="preserve"> (</w:t>
      </w:r>
      <w:proofErr w:type="spellStart"/>
      <w:r w:rsidRPr="003128CB">
        <w:rPr>
          <w:rFonts w:ascii="Times New Roman" w:hAnsi="Times New Roman"/>
          <w:sz w:val="24"/>
          <w:szCs w:val="24"/>
        </w:rPr>
        <w:t>Eds</w:t>
      </w:r>
      <w:proofErr w:type="spellEnd"/>
      <w:r w:rsidRPr="003128CB">
        <w:rPr>
          <w:rFonts w:ascii="Times New Roman" w:hAnsi="Times New Roman"/>
          <w:sz w:val="24"/>
          <w:szCs w:val="24"/>
        </w:rPr>
        <w:t>).</w:t>
      </w:r>
      <w:proofErr w:type="gramEnd"/>
      <w:r w:rsidRPr="003128CB">
        <w:rPr>
          <w:rFonts w:ascii="Times New Roman" w:hAnsi="Times New Roman"/>
          <w:sz w:val="24"/>
          <w:szCs w:val="24"/>
        </w:rPr>
        <w:t xml:space="preserve"> </w:t>
      </w:r>
      <w:r w:rsidR="002F2722" w:rsidRPr="003128CB">
        <w:rPr>
          <w:rFonts w:ascii="Times New Roman" w:hAnsi="Times New Roman"/>
          <w:i/>
          <w:sz w:val="24"/>
          <w:szCs w:val="24"/>
        </w:rPr>
        <w:t>Open educational r</w:t>
      </w:r>
      <w:r w:rsidR="00DE72ED" w:rsidRPr="003128CB">
        <w:rPr>
          <w:rFonts w:ascii="Times New Roman" w:hAnsi="Times New Roman"/>
          <w:i/>
          <w:sz w:val="24"/>
          <w:szCs w:val="24"/>
        </w:rPr>
        <w:t xml:space="preserve">esources: Innovation, research </w:t>
      </w:r>
      <w:r w:rsidR="002F2722" w:rsidRPr="003128CB">
        <w:rPr>
          <w:rFonts w:ascii="Times New Roman" w:hAnsi="Times New Roman"/>
          <w:i/>
          <w:sz w:val="24"/>
          <w:szCs w:val="24"/>
        </w:rPr>
        <w:t>and practice</w:t>
      </w:r>
      <w:r w:rsidR="00DE72ED" w:rsidRPr="003128CB">
        <w:rPr>
          <w:rFonts w:ascii="Times New Roman" w:hAnsi="Times New Roman"/>
          <w:sz w:val="24"/>
          <w:szCs w:val="24"/>
        </w:rPr>
        <w:t xml:space="preserve"> (pp. 223-239)</w:t>
      </w:r>
      <w:r w:rsidR="002F2722" w:rsidRPr="003128CB">
        <w:rPr>
          <w:rFonts w:ascii="Times New Roman" w:hAnsi="Times New Roman"/>
          <w:sz w:val="24"/>
          <w:szCs w:val="24"/>
        </w:rPr>
        <w:t xml:space="preserve">. </w:t>
      </w:r>
      <w:proofErr w:type="gramStart"/>
      <w:r w:rsidRPr="003128CB">
        <w:rPr>
          <w:rFonts w:ascii="Times New Roman" w:hAnsi="Times New Roman"/>
          <w:sz w:val="24"/>
          <w:szCs w:val="24"/>
        </w:rPr>
        <w:t>Commonwealth of Learning, Athabasca University.</w:t>
      </w:r>
      <w:proofErr w:type="gramEnd"/>
      <w:r w:rsidRPr="003128CB">
        <w:rPr>
          <w:rFonts w:ascii="Times New Roman" w:hAnsi="Times New Roman"/>
          <w:sz w:val="24"/>
          <w:szCs w:val="24"/>
        </w:rPr>
        <w:t xml:space="preserve"> </w:t>
      </w:r>
      <w:r w:rsidR="002F2722" w:rsidRPr="003128CB">
        <w:rPr>
          <w:rFonts w:ascii="Times New Roman" w:hAnsi="Times New Roman"/>
          <w:sz w:val="24"/>
          <w:szCs w:val="24"/>
        </w:rPr>
        <w:t>Retrieved from</w:t>
      </w:r>
      <w:r w:rsidRPr="003128CB">
        <w:rPr>
          <w:rFonts w:ascii="Times New Roman" w:hAnsi="Times New Roman"/>
          <w:sz w:val="24"/>
          <w:szCs w:val="24"/>
        </w:rPr>
        <w:t xml:space="preserve"> </w:t>
      </w:r>
      <w:hyperlink r:id="rId25" w:anchor="page=249" w:history="1">
        <w:r w:rsidR="002F2722" w:rsidRPr="003128CB">
          <w:rPr>
            <w:rStyle w:val="Hyperlink"/>
            <w:rFonts w:ascii="Times New Roman" w:hAnsi="Times New Roman"/>
            <w:sz w:val="24"/>
            <w:szCs w:val="24"/>
          </w:rPr>
          <w:t>https://oerknowledgecloud.org/sites/oerknowledgecloud.org/files/pub_PS_OER-IRP_web.pdf#page=249</w:t>
        </w:r>
      </w:hyperlink>
      <w:r w:rsidR="002F2722" w:rsidRPr="003128CB">
        <w:rPr>
          <w:rFonts w:ascii="Times New Roman" w:hAnsi="Times New Roman"/>
          <w:sz w:val="24"/>
          <w:szCs w:val="24"/>
        </w:rPr>
        <w:t xml:space="preserve"> </w:t>
      </w:r>
    </w:p>
    <w:p w14:paraId="7C250C65" w14:textId="231CEB5A" w:rsidR="003317D4" w:rsidRDefault="000C67C8" w:rsidP="00CB1A68">
      <w:pPr>
        <w:spacing w:after="0" w:line="480" w:lineRule="auto"/>
        <w:ind w:left="360" w:hanging="360"/>
        <w:rPr>
          <w:rFonts w:ascii="Times New Roman" w:hAnsi="Times New Roman"/>
          <w:sz w:val="24"/>
          <w:szCs w:val="24"/>
        </w:rPr>
      </w:pPr>
      <w:proofErr w:type="spellStart"/>
      <w:proofErr w:type="gramStart"/>
      <w:r w:rsidRPr="003128CB">
        <w:rPr>
          <w:rFonts w:ascii="Times New Roman" w:hAnsi="Times New Roman"/>
          <w:sz w:val="24"/>
          <w:szCs w:val="24"/>
        </w:rPr>
        <w:lastRenderedPageBreak/>
        <w:t>Paskevicius</w:t>
      </w:r>
      <w:proofErr w:type="spellEnd"/>
      <w:r w:rsidRPr="003128CB">
        <w:rPr>
          <w:rFonts w:ascii="Times New Roman" w:hAnsi="Times New Roman"/>
          <w:sz w:val="24"/>
          <w:szCs w:val="24"/>
        </w:rPr>
        <w:t>, M. (2011).</w:t>
      </w:r>
      <w:proofErr w:type="gramEnd"/>
      <w:r w:rsidRPr="003128CB">
        <w:rPr>
          <w:rFonts w:ascii="Times New Roman" w:hAnsi="Times New Roman"/>
          <w:sz w:val="24"/>
          <w:szCs w:val="24"/>
        </w:rPr>
        <w:t xml:space="preserve"> </w:t>
      </w:r>
      <w:r w:rsidRPr="003128CB">
        <w:rPr>
          <w:rFonts w:ascii="Times New Roman" w:hAnsi="Times New Roman"/>
          <w:i/>
          <w:sz w:val="24"/>
          <w:szCs w:val="24"/>
        </w:rPr>
        <w:t>Student perceptions of the reuse of digital educational materials: A case study of the social outreach group SHAWCO</w:t>
      </w:r>
      <w:r w:rsidRPr="003128CB">
        <w:rPr>
          <w:rFonts w:ascii="Times New Roman" w:hAnsi="Times New Roman"/>
          <w:sz w:val="24"/>
          <w:szCs w:val="24"/>
        </w:rPr>
        <w:t xml:space="preserve">. </w:t>
      </w:r>
      <w:proofErr w:type="gramStart"/>
      <w:r w:rsidRPr="003128CB">
        <w:rPr>
          <w:rFonts w:ascii="Times New Roman" w:hAnsi="Times New Roman"/>
          <w:sz w:val="24"/>
          <w:szCs w:val="24"/>
        </w:rPr>
        <w:t>Unpublished MPhil minor dissertation, University of Cape Town.</w:t>
      </w:r>
      <w:proofErr w:type="gramEnd"/>
      <w:r w:rsidRPr="003128CB">
        <w:rPr>
          <w:rFonts w:ascii="Times New Roman" w:hAnsi="Times New Roman"/>
          <w:sz w:val="24"/>
          <w:szCs w:val="24"/>
        </w:rPr>
        <w:t xml:space="preserve"> </w:t>
      </w:r>
      <w:r w:rsidR="003317D4" w:rsidRPr="003128CB">
        <w:rPr>
          <w:rFonts w:ascii="Times New Roman" w:hAnsi="Times New Roman"/>
          <w:sz w:val="24"/>
          <w:szCs w:val="24"/>
        </w:rPr>
        <w:t>Retrieved from</w:t>
      </w:r>
      <w:r w:rsidRPr="003128CB">
        <w:rPr>
          <w:rFonts w:ascii="Times New Roman" w:hAnsi="Times New Roman"/>
          <w:sz w:val="24"/>
          <w:szCs w:val="24"/>
        </w:rPr>
        <w:t xml:space="preserve"> </w:t>
      </w:r>
      <w:hyperlink r:id="rId26" w:history="1">
        <w:r w:rsidR="002F2722" w:rsidRPr="003128CB">
          <w:rPr>
            <w:rStyle w:val="Hyperlink"/>
            <w:rFonts w:ascii="Times New Roman" w:hAnsi="Times New Roman"/>
            <w:sz w:val="24"/>
            <w:szCs w:val="24"/>
          </w:rPr>
          <w:t>http://uctscholar.uct.ac.za:1801/webclient/StreamGate?folder_id=0&amp;dvs=1405127427526~602</w:t>
        </w:r>
      </w:hyperlink>
      <w:r w:rsidR="002F2722" w:rsidRPr="003128CB">
        <w:rPr>
          <w:rFonts w:ascii="Times New Roman" w:hAnsi="Times New Roman"/>
          <w:sz w:val="24"/>
          <w:szCs w:val="24"/>
        </w:rPr>
        <w:t xml:space="preserve"> </w:t>
      </w:r>
    </w:p>
    <w:p w14:paraId="33B52A1B" w14:textId="40509191" w:rsidR="00194570" w:rsidRPr="00CB60BB" w:rsidRDefault="00194570" w:rsidP="00CB1A68">
      <w:pPr>
        <w:spacing w:after="0" w:line="480" w:lineRule="auto"/>
        <w:ind w:left="360" w:hanging="360"/>
        <w:rPr>
          <w:rFonts w:ascii="Times New Roman" w:hAnsi="Times New Roman"/>
          <w:sz w:val="24"/>
          <w:szCs w:val="24"/>
        </w:rPr>
      </w:pPr>
      <w:proofErr w:type="spellStart"/>
      <w:proofErr w:type="gramStart"/>
      <w:r w:rsidRPr="00CB60BB">
        <w:rPr>
          <w:rFonts w:ascii="Times New Roman" w:hAnsi="Times New Roman"/>
          <w:sz w:val="24"/>
          <w:szCs w:val="24"/>
        </w:rPr>
        <w:t>Ramafikeng</w:t>
      </w:r>
      <w:proofErr w:type="spellEnd"/>
      <w:r w:rsidRPr="00CB60BB">
        <w:rPr>
          <w:rFonts w:ascii="Times New Roman" w:hAnsi="Times New Roman"/>
          <w:sz w:val="24"/>
          <w:szCs w:val="24"/>
        </w:rPr>
        <w:t xml:space="preserve"> ,</w:t>
      </w:r>
      <w:proofErr w:type="gramEnd"/>
      <w:r w:rsidRPr="00CB60BB">
        <w:rPr>
          <w:rFonts w:ascii="Times New Roman" w:hAnsi="Times New Roman"/>
          <w:sz w:val="24"/>
          <w:szCs w:val="24"/>
        </w:rPr>
        <w:t xml:space="preserve"> M (2013) True Stories of Open Sharing: From Cape Town OER to Spanish Journal Articl</w:t>
      </w:r>
      <w:r w:rsidR="00CB60BB">
        <w:rPr>
          <w:rFonts w:ascii="Times New Roman" w:hAnsi="Times New Roman"/>
          <w:sz w:val="24"/>
          <w:szCs w:val="24"/>
        </w:rPr>
        <w:t>e</w:t>
      </w:r>
      <w:r w:rsidRPr="00CB60BB">
        <w:rPr>
          <w:rFonts w:ascii="Times New Roman" w:hAnsi="Times New Roman"/>
          <w:sz w:val="24"/>
          <w:szCs w:val="24"/>
        </w:rPr>
        <w:t xml:space="preserve">, video interview, </w:t>
      </w:r>
      <w:hyperlink r:id="rId27">
        <w:r w:rsidRPr="00CB60BB">
          <w:rPr>
            <w:rFonts w:ascii="Times New Roman" w:hAnsi="Times New Roman"/>
            <w:color w:val="1155CC"/>
            <w:sz w:val="24"/>
            <w:szCs w:val="24"/>
            <w:u w:val="single"/>
          </w:rPr>
          <w:t>http://stories.cogdogblog.com/oer-to-journal/</w:t>
        </w:r>
      </w:hyperlink>
    </w:p>
    <w:p w14:paraId="75BD9899" w14:textId="4E64389A" w:rsidR="003317D4" w:rsidRPr="003128CB" w:rsidRDefault="000C67C8" w:rsidP="00CB1A68">
      <w:pPr>
        <w:spacing w:after="0" w:line="480" w:lineRule="auto"/>
        <w:ind w:left="426" w:hanging="426"/>
        <w:rPr>
          <w:rFonts w:ascii="Times New Roman" w:hAnsi="Times New Roman"/>
          <w:sz w:val="24"/>
          <w:szCs w:val="24"/>
        </w:rPr>
      </w:pPr>
      <w:proofErr w:type="spellStart"/>
      <w:r w:rsidRPr="003128CB">
        <w:rPr>
          <w:rFonts w:ascii="Times New Roman" w:hAnsi="Times New Roman"/>
          <w:sz w:val="24"/>
          <w:szCs w:val="24"/>
        </w:rPr>
        <w:t>Rossiter</w:t>
      </w:r>
      <w:proofErr w:type="spellEnd"/>
      <w:r w:rsidRPr="003128CB">
        <w:rPr>
          <w:rFonts w:ascii="Times New Roman" w:hAnsi="Times New Roman"/>
          <w:sz w:val="24"/>
          <w:szCs w:val="24"/>
        </w:rPr>
        <w:t>, D</w:t>
      </w:r>
      <w:r w:rsidR="000A72B0" w:rsidRPr="003128CB">
        <w:rPr>
          <w:rFonts w:ascii="Times New Roman" w:hAnsi="Times New Roman"/>
          <w:sz w:val="24"/>
          <w:szCs w:val="24"/>
        </w:rPr>
        <w:t>.</w:t>
      </w:r>
      <w:r w:rsidRPr="003128CB">
        <w:rPr>
          <w:rFonts w:ascii="Times New Roman" w:hAnsi="Times New Roman"/>
          <w:sz w:val="24"/>
          <w:szCs w:val="24"/>
        </w:rPr>
        <w:t xml:space="preserve"> (2007)</w:t>
      </w:r>
      <w:r w:rsidR="003317D4" w:rsidRPr="003128CB">
        <w:rPr>
          <w:rFonts w:ascii="Times New Roman" w:hAnsi="Times New Roman"/>
          <w:sz w:val="24"/>
          <w:szCs w:val="24"/>
        </w:rPr>
        <w:t>.</w:t>
      </w:r>
      <w:r w:rsidRPr="003128CB">
        <w:rPr>
          <w:rFonts w:ascii="Times New Roman" w:hAnsi="Times New Roman"/>
          <w:sz w:val="24"/>
          <w:szCs w:val="24"/>
        </w:rPr>
        <w:t xml:space="preserve"> </w:t>
      </w:r>
      <w:proofErr w:type="gramStart"/>
      <w:r w:rsidRPr="003128CB">
        <w:rPr>
          <w:rFonts w:ascii="Times New Roman" w:hAnsi="Times New Roman"/>
          <w:sz w:val="24"/>
          <w:szCs w:val="24"/>
        </w:rPr>
        <w:t>Whither e-learning?</w:t>
      </w:r>
      <w:proofErr w:type="gramEnd"/>
      <w:r w:rsidRPr="003128CB">
        <w:rPr>
          <w:rFonts w:ascii="Times New Roman" w:hAnsi="Times New Roman"/>
          <w:sz w:val="24"/>
          <w:szCs w:val="24"/>
        </w:rPr>
        <w:t xml:space="preserve"> </w:t>
      </w:r>
      <w:proofErr w:type="gramStart"/>
      <w:r w:rsidRPr="003128CB">
        <w:rPr>
          <w:rFonts w:ascii="Times New Roman" w:hAnsi="Times New Roman"/>
          <w:sz w:val="24"/>
          <w:szCs w:val="24"/>
        </w:rPr>
        <w:t>Conceptions of change and innovation in higher education.</w:t>
      </w:r>
      <w:proofErr w:type="gramEnd"/>
      <w:r w:rsidRPr="003128CB">
        <w:rPr>
          <w:rFonts w:ascii="Times New Roman" w:hAnsi="Times New Roman"/>
          <w:sz w:val="24"/>
          <w:szCs w:val="24"/>
        </w:rPr>
        <w:t xml:space="preserve"> </w:t>
      </w:r>
      <w:r w:rsidRPr="003128CB">
        <w:rPr>
          <w:rFonts w:ascii="Times New Roman" w:hAnsi="Times New Roman"/>
          <w:i/>
          <w:iCs/>
          <w:sz w:val="24"/>
          <w:szCs w:val="24"/>
        </w:rPr>
        <w:t>Journal of Organisational Transformation and Social Change</w:t>
      </w:r>
      <w:r w:rsidR="003317D4" w:rsidRPr="003128CB">
        <w:rPr>
          <w:rFonts w:ascii="Times New Roman" w:hAnsi="Times New Roman"/>
          <w:sz w:val="24"/>
          <w:szCs w:val="24"/>
        </w:rPr>
        <w:t xml:space="preserve">, </w:t>
      </w:r>
      <w:r w:rsidR="003317D4" w:rsidRPr="003128CB">
        <w:rPr>
          <w:rFonts w:ascii="Times New Roman" w:hAnsi="Times New Roman"/>
          <w:i/>
          <w:sz w:val="24"/>
          <w:szCs w:val="24"/>
        </w:rPr>
        <w:t>4</w:t>
      </w:r>
      <w:r w:rsidRPr="003128CB">
        <w:rPr>
          <w:rFonts w:ascii="Times New Roman" w:hAnsi="Times New Roman"/>
          <w:sz w:val="24"/>
          <w:szCs w:val="24"/>
        </w:rPr>
        <w:t>(1), 93–107</w:t>
      </w:r>
      <w:r w:rsidR="003317D4" w:rsidRPr="003128CB">
        <w:rPr>
          <w:rFonts w:ascii="Times New Roman" w:hAnsi="Times New Roman"/>
          <w:sz w:val="24"/>
          <w:szCs w:val="24"/>
        </w:rPr>
        <w:t>.</w:t>
      </w:r>
    </w:p>
    <w:p w14:paraId="37A67930" w14:textId="646D4105" w:rsidR="00A16A7E" w:rsidRPr="003128CB" w:rsidRDefault="003317D4" w:rsidP="00CB1A68">
      <w:pPr>
        <w:autoSpaceDE w:val="0"/>
        <w:autoSpaceDN w:val="0"/>
        <w:adjustRightInd w:val="0"/>
        <w:spacing w:after="0" w:line="480" w:lineRule="auto"/>
        <w:ind w:left="284" w:hanging="284"/>
        <w:rPr>
          <w:rFonts w:ascii="Times New Roman" w:hAnsi="Times New Roman"/>
          <w:sz w:val="24"/>
          <w:szCs w:val="24"/>
        </w:rPr>
      </w:pPr>
      <w:proofErr w:type="gramStart"/>
      <w:r w:rsidRPr="003128CB">
        <w:rPr>
          <w:rFonts w:ascii="Times New Roman" w:hAnsi="Times New Roman"/>
          <w:sz w:val="24"/>
          <w:szCs w:val="24"/>
        </w:rPr>
        <w:t>Yee-</w:t>
      </w:r>
      <w:proofErr w:type="spellStart"/>
      <w:r w:rsidRPr="003128CB">
        <w:rPr>
          <w:rFonts w:ascii="Times New Roman" w:hAnsi="Times New Roman"/>
          <w:sz w:val="24"/>
          <w:szCs w:val="24"/>
        </w:rPr>
        <w:t>Tak</w:t>
      </w:r>
      <w:proofErr w:type="spellEnd"/>
      <w:r w:rsidR="000C67C8" w:rsidRPr="003128CB">
        <w:rPr>
          <w:rFonts w:ascii="Times New Roman" w:hAnsi="Times New Roman"/>
          <w:sz w:val="24"/>
          <w:szCs w:val="24"/>
        </w:rPr>
        <w:t>, W</w:t>
      </w:r>
      <w:r w:rsidRPr="003128CB">
        <w:rPr>
          <w:rFonts w:ascii="Times New Roman" w:hAnsi="Times New Roman"/>
          <w:sz w:val="24"/>
          <w:szCs w:val="24"/>
        </w:rPr>
        <w:t>.</w:t>
      </w:r>
      <w:r w:rsidR="000C67C8" w:rsidRPr="003128CB">
        <w:rPr>
          <w:rFonts w:ascii="Times New Roman" w:hAnsi="Times New Roman"/>
          <w:sz w:val="24"/>
          <w:szCs w:val="24"/>
        </w:rPr>
        <w:t xml:space="preserve"> (2006)</w:t>
      </w:r>
      <w:r w:rsidRPr="003128CB">
        <w:rPr>
          <w:rFonts w:ascii="Times New Roman" w:hAnsi="Times New Roman"/>
          <w:sz w:val="24"/>
          <w:szCs w:val="24"/>
        </w:rPr>
        <w:t>.</w:t>
      </w:r>
      <w:proofErr w:type="gramEnd"/>
      <w:r w:rsidRPr="003128CB">
        <w:rPr>
          <w:rFonts w:ascii="Times New Roman" w:hAnsi="Times New Roman"/>
          <w:sz w:val="24"/>
          <w:szCs w:val="24"/>
        </w:rPr>
        <w:t xml:space="preserve"> </w:t>
      </w:r>
      <w:r w:rsidRPr="003128CB">
        <w:rPr>
          <w:rFonts w:ascii="Times New Roman" w:hAnsi="Times New Roman"/>
          <w:i/>
          <w:sz w:val="24"/>
          <w:szCs w:val="24"/>
        </w:rPr>
        <w:t>Student expectations in the new millennium: An e</w:t>
      </w:r>
      <w:r w:rsidR="000C67C8" w:rsidRPr="003128CB">
        <w:rPr>
          <w:rFonts w:ascii="Times New Roman" w:hAnsi="Times New Roman"/>
          <w:i/>
          <w:sz w:val="24"/>
          <w:szCs w:val="24"/>
        </w:rPr>
        <w:t xml:space="preserve">xplorative </w:t>
      </w:r>
      <w:r w:rsidR="007F4919" w:rsidRPr="003128CB">
        <w:rPr>
          <w:rFonts w:ascii="Times New Roman" w:hAnsi="Times New Roman"/>
          <w:i/>
          <w:sz w:val="24"/>
          <w:szCs w:val="24"/>
        </w:rPr>
        <w:t>study of higher e</w:t>
      </w:r>
      <w:r w:rsidR="000C67C8" w:rsidRPr="003128CB">
        <w:rPr>
          <w:rFonts w:ascii="Times New Roman" w:hAnsi="Times New Roman"/>
          <w:i/>
          <w:sz w:val="24"/>
          <w:szCs w:val="24"/>
        </w:rPr>
        <w:t>ducatio</w:t>
      </w:r>
      <w:r w:rsidRPr="003128CB">
        <w:rPr>
          <w:rFonts w:ascii="Times New Roman" w:hAnsi="Times New Roman"/>
          <w:i/>
          <w:sz w:val="24"/>
          <w:szCs w:val="24"/>
        </w:rPr>
        <w:t>n in Hong Kong</w:t>
      </w:r>
      <w:r w:rsidR="00CB1A68" w:rsidRPr="003128CB">
        <w:rPr>
          <w:rFonts w:ascii="Times New Roman" w:hAnsi="Times New Roman"/>
          <w:sz w:val="24"/>
          <w:szCs w:val="24"/>
        </w:rPr>
        <w:t>.</w:t>
      </w:r>
      <w:r w:rsidRPr="003128CB">
        <w:rPr>
          <w:rFonts w:ascii="Times New Roman" w:hAnsi="Times New Roman"/>
          <w:sz w:val="24"/>
          <w:szCs w:val="24"/>
        </w:rPr>
        <w:t xml:space="preserve"> </w:t>
      </w:r>
      <w:proofErr w:type="gramStart"/>
      <w:r w:rsidRPr="003128CB">
        <w:rPr>
          <w:rFonts w:ascii="Times New Roman" w:hAnsi="Times New Roman"/>
          <w:sz w:val="24"/>
          <w:szCs w:val="24"/>
        </w:rPr>
        <w:t>Unpublished D</w:t>
      </w:r>
      <w:r w:rsidR="000C67C8" w:rsidRPr="003128CB">
        <w:rPr>
          <w:rFonts w:ascii="Times New Roman" w:hAnsi="Times New Roman"/>
          <w:sz w:val="24"/>
          <w:szCs w:val="24"/>
        </w:rPr>
        <w:t>issertation</w:t>
      </w:r>
      <w:r w:rsidR="00BD3F70" w:rsidRPr="003128CB">
        <w:rPr>
          <w:rFonts w:ascii="Times New Roman" w:hAnsi="Times New Roman"/>
          <w:sz w:val="24"/>
          <w:szCs w:val="24"/>
        </w:rPr>
        <w:t>,</w:t>
      </w:r>
      <w:r w:rsidR="00CB1A68" w:rsidRPr="003128CB">
        <w:rPr>
          <w:rFonts w:ascii="Times New Roman" w:hAnsi="Times New Roman"/>
          <w:sz w:val="24"/>
          <w:szCs w:val="24"/>
        </w:rPr>
        <w:t xml:space="preserve"> </w:t>
      </w:r>
      <w:r w:rsidR="007F4919" w:rsidRPr="003128CB">
        <w:rPr>
          <w:rFonts w:ascii="Times New Roman" w:eastAsia="Times New Roman" w:hAnsi="Times New Roman"/>
          <w:color w:val="000000"/>
          <w:sz w:val="24"/>
          <w:szCs w:val="24"/>
          <w:lang w:eastAsia="en-ZA"/>
        </w:rPr>
        <w:t>Ludwig-</w:t>
      </w:r>
      <w:proofErr w:type="spellStart"/>
      <w:r w:rsidR="007F4919" w:rsidRPr="003128CB">
        <w:rPr>
          <w:rFonts w:ascii="Times New Roman" w:eastAsia="Times New Roman" w:hAnsi="Times New Roman"/>
          <w:color w:val="000000"/>
          <w:sz w:val="24"/>
          <w:szCs w:val="24"/>
          <w:lang w:eastAsia="en-ZA"/>
        </w:rPr>
        <w:t>Maximilians</w:t>
      </w:r>
      <w:proofErr w:type="spellEnd"/>
      <w:r w:rsidR="007F4919" w:rsidRPr="003128CB">
        <w:rPr>
          <w:rFonts w:ascii="Times New Roman" w:eastAsia="Times New Roman" w:hAnsi="Times New Roman"/>
          <w:color w:val="000000"/>
          <w:sz w:val="24"/>
          <w:szCs w:val="24"/>
          <w:lang w:eastAsia="en-ZA"/>
        </w:rPr>
        <w:t>-</w:t>
      </w:r>
      <w:proofErr w:type="spellStart"/>
      <w:r w:rsidR="007F4919" w:rsidRPr="003128CB">
        <w:rPr>
          <w:rFonts w:ascii="Times New Roman" w:eastAsia="Times New Roman" w:hAnsi="Times New Roman"/>
          <w:color w:val="000000"/>
          <w:sz w:val="24"/>
          <w:szCs w:val="24"/>
          <w:lang w:eastAsia="en-ZA"/>
        </w:rPr>
        <w:t>Universität</w:t>
      </w:r>
      <w:proofErr w:type="spellEnd"/>
      <w:r w:rsidR="00BD3F70" w:rsidRPr="003128CB">
        <w:rPr>
          <w:rFonts w:ascii="Times New Roman" w:eastAsia="Times New Roman" w:hAnsi="Times New Roman"/>
          <w:color w:val="000000"/>
          <w:sz w:val="24"/>
          <w:szCs w:val="24"/>
          <w:lang w:eastAsia="en-ZA"/>
        </w:rPr>
        <w:t>, Munich</w:t>
      </w:r>
      <w:r w:rsidR="007F4919" w:rsidRPr="003128CB">
        <w:rPr>
          <w:rFonts w:ascii="Times New Roman" w:eastAsia="Times New Roman" w:hAnsi="Times New Roman"/>
          <w:color w:val="000000"/>
          <w:sz w:val="24"/>
          <w:szCs w:val="24"/>
          <w:lang w:eastAsia="en-ZA"/>
        </w:rPr>
        <w:t>, Germany</w:t>
      </w:r>
      <w:r w:rsidR="006765DB" w:rsidRPr="003128CB">
        <w:rPr>
          <w:rFonts w:ascii="Times New Roman" w:eastAsia="Times New Roman" w:hAnsi="Times New Roman"/>
          <w:color w:val="000000"/>
          <w:sz w:val="24"/>
          <w:szCs w:val="24"/>
          <w:lang w:eastAsia="en-ZA"/>
        </w:rPr>
        <w:t>.</w:t>
      </w:r>
      <w:proofErr w:type="gramEnd"/>
    </w:p>
    <w:p w14:paraId="08840A9F" w14:textId="77777777" w:rsidR="00CF6A40" w:rsidRPr="003128CB" w:rsidRDefault="00CF6A40" w:rsidP="00CB1A68">
      <w:pPr>
        <w:spacing w:line="480" w:lineRule="auto"/>
        <w:rPr>
          <w:rFonts w:ascii="Times New Roman" w:hAnsi="Times New Roman"/>
          <w:sz w:val="24"/>
          <w:szCs w:val="24"/>
        </w:rPr>
      </w:pPr>
    </w:p>
    <w:sectPr w:rsidR="00CF6A40" w:rsidRPr="003128CB" w:rsidSect="003342F1">
      <w:footerReference w:type="default" r:id="rId28"/>
      <w:pgSz w:w="12240" w:h="15840"/>
      <w:pgMar w:top="873" w:right="1667" w:bottom="1440" w:left="873" w:header="720" w:footer="720" w:gutter="0"/>
      <w:cols w:space="720"/>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CEEA98E" w15:done="0"/>
  <w15:commentEx w15:paraId="2B42EAE5" w15:done="0"/>
  <w15:commentEx w15:paraId="3F559C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445B6B" w14:textId="77777777" w:rsidR="00823EED" w:rsidRDefault="00823EED">
      <w:pPr>
        <w:spacing w:after="0" w:line="240" w:lineRule="auto"/>
      </w:pPr>
      <w:r>
        <w:separator/>
      </w:r>
    </w:p>
  </w:endnote>
  <w:endnote w:type="continuationSeparator" w:id="0">
    <w:p w14:paraId="22C038DA" w14:textId="77777777" w:rsidR="00823EED" w:rsidRDefault="00823EED">
      <w:pPr>
        <w:spacing w:after="0" w:line="240" w:lineRule="auto"/>
      </w:pPr>
      <w:r>
        <w:continuationSeparator/>
      </w:r>
    </w:p>
  </w:endnote>
  <w:endnote w:type="continuationNotice" w:id="1">
    <w:p w14:paraId="3585805C" w14:textId="77777777" w:rsidR="00823EED" w:rsidRDefault="00823E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BD66A3" w14:textId="77777777" w:rsidR="00B05866" w:rsidRDefault="00B05866">
    <w:pPr>
      <w:pStyle w:val="Footer"/>
    </w:pPr>
  </w:p>
  <w:p w14:paraId="75176FBA" w14:textId="77777777" w:rsidR="00B05866" w:rsidRDefault="00B058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B22D8B" w14:textId="77777777" w:rsidR="00823EED" w:rsidRDefault="00823EED">
      <w:pPr>
        <w:spacing w:after="0" w:line="240" w:lineRule="auto"/>
      </w:pPr>
      <w:r>
        <w:separator/>
      </w:r>
    </w:p>
  </w:footnote>
  <w:footnote w:type="continuationSeparator" w:id="0">
    <w:p w14:paraId="03B523FC" w14:textId="77777777" w:rsidR="00823EED" w:rsidRDefault="00823EED">
      <w:pPr>
        <w:spacing w:after="0" w:line="240" w:lineRule="auto"/>
      </w:pPr>
      <w:r>
        <w:continuationSeparator/>
      </w:r>
    </w:p>
  </w:footnote>
  <w:footnote w:type="continuationNotice" w:id="1">
    <w:p w14:paraId="39E03C14" w14:textId="77777777" w:rsidR="00823EED" w:rsidRDefault="00823EED">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8238F6"/>
    <w:multiLevelType w:val="hybridMultilevel"/>
    <w:tmpl w:val="EC92268A"/>
    <w:lvl w:ilvl="0" w:tplc="DD6E65CE">
      <w:start w:val="1"/>
      <w:numFmt w:val="bullet"/>
      <w:lvlText w:val="o"/>
      <w:lvlJc w:val="left"/>
      <w:pPr>
        <w:tabs>
          <w:tab w:val="num" w:pos="720"/>
        </w:tabs>
        <w:ind w:left="720" w:hanging="360"/>
      </w:pPr>
      <w:rPr>
        <w:rFonts w:ascii="Courier New" w:hAnsi="Courier New" w:hint="default"/>
      </w:rPr>
    </w:lvl>
    <w:lvl w:ilvl="1" w:tplc="E730C2FC">
      <w:start w:val="695"/>
      <w:numFmt w:val="bullet"/>
      <w:lvlText w:val="•"/>
      <w:lvlJc w:val="left"/>
      <w:pPr>
        <w:tabs>
          <w:tab w:val="num" w:pos="1440"/>
        </w:tabs>
        <w:ind w:left="1440" w:hanging="360"/>
      </w:pPr>
      <w:rPr>
        <w:rFonts w:ascii="Arial" w:hAnsi="Arial" w:hint="default"/>
      </w:rPr>
    </w:lvl>
    <w:lvl w:ilvl="2" w:tplc="D354B3B4" w:tentative="1">
      <w:start w:val="1"/>
      <w:numFmt w:val="bullet"/>
      <w:lvlText w:val="o"/>
      <w:lvlJc w:val="left"/>
      <w:pPr>
        <w:tabs>
          <w:tab w:val="num" w:pos="2160"/>
        </w:tabs>
        <w:ind w:left="2160" w:hanging="360"/>
      </w:pPr>
      <w:rPr>
        <w:rFonts w:ascii="Courier New" w:hAnsi="Courier New" w:hint="default"/>
      </w:rPr>
    </w:lvl>
    <w:lvl w:ilvl="3" w:tplc="A26456EC" w:tentative="1">
      <w:start w:val="1"/>
      <w:numFmt w:val="bullet"/>
      <w:lvlText w:val="o"/>
      <w:lvlJc w:val="left"/>
      <w:pPr>
        <w:tabs>
          <w:tab w:val="num" w:pos="2880"/>
        </w:tabs>
        <w:ind w:left="2880" w:hanging="360"/>
      </w:pPr>
      <w:rPr>
        <w:rFonts w:ascii="Courier New" w:hAnsi="Courier New" w:hint="default"/>
      </w:rPr>
    </w:lvl>
    <w:lvl w:ilvl="4" w:tplc="F5903096" w:tentative="1">
      <w:start w:val="1"/>
      <w:numFmt w:val="bullet"/>
      <w:lvlText w:val="o"/>
      <w:lvlJc w:val="left"/>
      <w:pPr>
        <w:tabs>
          <w:tab w:val="num" w:pos="3600"/>
        </w:tabs>
        <w:ind w:left="3600" w:hanging="360"/>
      </w:pPr>
      <w:rPr>
        <w:rFonts w:ascii="Courier New" w:hAnsi="Courier New" w:hint="default"/>
      </w:rPr>
    </w:lvl>
    <w:lvl w:ilvl="5" w:tplc="3C3C4ADE" w:tentative="1">
      <w:start w:val="1"/>
      <w:numFmt w:val="bullet"/>
      <w:lvlText w:val="o"/>
      <w:lvlJc w:val="left"/>
      <w:pPr>
        <w:tabs>
          <w:tab w:val="num" w:pos="4320"/>
        </w:tabs>
        <w:ind w:left="4320" w:hanging="360"/>
      </w:pPr>
      <w:rPr>
        <w:rFonts w:ascii="Courier New" w:hAnsi="Courier New" w:hint="default"/>
      </w:rPr>
    </w:lvl>
    <w:lvl w:ilvl="6" w:tplc="9E54AE3E" w:tentative="1">
      <w:start w:val="1"/>
      <w:numFmt w:val="bullet"/>
      <w:lvlText w:val="o"/>
      <w:lvlJc w:val="left"/>
      <w:pPr>
        <w:tabs>
          <w:tab w:val="num" w:pos="5040"/>
        </w:tabs>
        <w:ind w:left="5040" w:hanging="360"/>
      </w:pPr>
      <w:rPr>
        <w:rFonts w:ascii="Courier New" w:hAnsi="Courier New" w:hint="default"/>
      </w:rPr>
    </w:lvl>
    <w:lvl w:ilvl="7" w:tplc="094283D4" w:tentative="1">
      <w:start w:val="1"/>
      <w:numFmt w:val="bullet"/>
      <w:lvlText w:val="o"/>
      <w:lvlJc w:val="left"/>
      <w:pPr>
        <w:tabs>
          <w:tab w:val="num" w:pos="5760"/>
        </w:tabs>
        <w:ind w:left="5760" w:hanging="360"/>
      </w:pPr>
      <w:rPr>
        <w:rFonts w:ascii="Courier New" w:hAnsi="Courier New" w:hint="default"/>
      </w:rPr>
    </w:lvl>
    <w:lvl w:ilvl="8" w:tplc="D9BCADE6" w:tentative="1">
      <w:start w:val="1"/>
      <w:numFmt w:val="bullet"/>
      <w:lvlText w:val="o"/>
      <w:lvlJc w:val="left"/>
      <w:pPr>
        <w:tabs>
          <w:tab w:val="num" w:pos="6480"/>
        </w:tabs>
        <w:ind w:left="6480" w:hanging="360"/>
      </w:pPr>
      <w:rPr>
        <w:rFonts w:ascii="Courier New" w:hAnsi="Courier New" w:hint="default"/>
      </w:rPr>
    </w:lvl>
  </w:abstractNum>
  <w:abstractNum w:abstractNumId="1">
    <w:nsid w:val="20156F37"/>
    <w:multiLevelType w:val="multilevel"/>
    <w:tmpl w:val="A1305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5639AE"/>
    <w:multiLevelType w:val="hybridMultilevel"/>
    <w:tmpl w:val="3484225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396D5957"/>
    <w:multiLevelType w:val="multilevel"/>
    <w:tmpl w:val="34368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03445D6"/>
    <w:multiLevelType w:val="hybridMultilevel"/>
    <w:tmpl w:val="D3F050D6"/>
    <w:lvl w:ilvl="0" w:tplc="9D46F4CE">
      <w:start w:val="1"/>
      <w:numFmt w:val="bullet"/>
      <w:lvlText w:val="o"/>
      <w:lvlJc w:val="left"/>
      <w:pPr>
        <w:tabs>
          <w:tab w:val="num" w:pos="720"/>
        </w:tabs>
        <w:ind w:left="720" w:hanging="360"/>
      </w:pPr>
      <w:rPr>
        <w:rFonts w:ascii="Courier New" w:hAnsi="Courier New" w:hint="default"/>
      </w:rPr>
    </w:lvl>
    <w:lvl w:ilvl="1" w:tplc="2FF666FE" w:tentative="1">
      <w:start w:val="1"/>
      <w:numFmt w:val="bullet"/>
      <w:lvlText w:val="o"/>
      <w:lvlJc w:val="left"/>
      <w:pPr>
        <w:tabs>
          <w:tab w:val="num" w:pos="1440"/>
        </w:tabs>
        <w:ind w:left="1440" w:hanging="360"/>
      </w:pPr>
      <w:rPr>
        <w:rFonts w:ascii="Courier New" w:hAnsi="Courier New" w:hint="default"/>
      </w:rPr>
    </w:lvl>
    <w:lvl w:ilvl="2" w:tplc="7A8E09E2" w:tentative="1">
      <w:start w:val="1"/>
      <w:numFmt w:val="bullet"/>
      <w:lvlText w:val="o"/>
      <w:lvlJc w:val="left"/>
      <w:pPr>
        <w:tabs>
          <w:tab w:val="num" w:pos="2160"/>
        </w:tabs>
        <w:ind w:left="2160" w:hanging="360"/>
      </w:pPr>
      <w:rPr>
        <w:rFonts w:ascii="Courier New" w:hAnsi="Courier New" w:hint="default"/>
      </w:rPr>
    </w:lvl>
    <w:lvl w:ilvl="3" w:tplc="A51EDCEC" w:tentative="1">
      <w:start w:val="1"/>
      <w:numFmt w:val="bullet"/>
      <w:lvlText w:val="o"/>
      <w:lvlJc w:val="left"/>
      <w:pPr>
        <w:tabs>
          <w:tab w:val="num" w:pos="2880"/>
        </w:tabs>
        <w:ind w:left="2880" w:hanging="360"/>
      </w:pPr>
      <w:rPr>
        <w:rFonts w:ascii="Courier New" w:hAnsi="Courier New" w:hint="default"/>
      </w:rPr>
    </w:lvl>
    <w:lvl w:ilvl="4" w:tplc="E02C8A08" w:tentative="1">
      <w:start w:val="1"/>
      <w:numFmt w:val="bullet"/>
      <w:lvlText w:val="o"/>
      <w:lvlJc w:val="left"/>
      <w:pPr>
        <w:tabs>
          <w:tab w:val="num" w:pos="3600"/>
        </w:tabs>
        <w:ind w:left="3600" w:hanging="360"/>
      </w:pPr>
      <w:rPr>
        <w:rFonts w:ascii="Courier New" w:hAnsi="Courier New" w:hint="default"/>
      </w:rPr>
    </w:lvl>
    <w:lvl w:ilvl="5" w:tplc="F81293FE" w:tentative="1">
      <w:start w:val="1"/>
      <w:numFmt w:val="bullet"/>
      <w:lvlText w:val="o"/>
      <w:lvlJc w:val="left"/>
      <w:pPr>
        <w:tabs>
          <w:tab w:val="num" w:pos="4320"/>
        </w:tabs>
        <w:ind w:left="4320" w:hanging="360"/>
      </w:pPr>
      <w:rPr>
        <w:rFonts w:ascii="Courier New" w:hAnsi="Courier New" w:hint="default"/>
      </w:rPr>
    </w:lvl>
    <w:lvl w:ilvl="6" w:tplc="F2AE8DF6" w:tentative="1">
      <w:start w:val="1"/>
      <w:numFmt w:val="bullet"/>
      <w:lvlText w:val="o"/>
      <w:lvlJc w:val="left"/>
      <w:pPr>
        <w:tabs>
          <w:tab w:val="num" w:pos="5040"/>
        </w:tabs>
        <w:ind w:left="5040" w:hanging="360"/>
      </w:pPr>
      <w:rPr>
        <w:rFonts w:ascii="Courier New" w:hAnsi="Courier New" w:hint="default"/>
      </w:rPr>
    </w:lvl>
    <w:lvl w:ilvl="7" w:tplc="ADD439BC" w:tentative="1">
      <w:start w:val="1"/>
      <w:numFmt w:val="bullet"/>
      <w:lvlText w:val="o"/>
      <w:lvlJc w:val="left"/>
      <w:pPr>
        <w:tabs>
          <w:tab w:val="num" w:pos="5760"/>
        </w:tabs>
        <w:ind w:left="5760" w:hanging="360"/>
      </w:pPr>
      <w:rPr>
        <w:rFonts w:ascii="Courier New" w:hAnsi="Courier New" w:hint="default"/>
      </w:rPr>
    </w:lvl>
    <w:lvl w:ilvl="8" w:tplc="3BB4E388" w:tentative="1">
      <w:start w:val="1"/>
      <w:numFmt w:val="bullet"/>
      <w:lvlText w:val="o"/>
      <w:lvlJc w:val="left"/>
      <w:pPr>
        <w:tabs>
          <w:tab w:val="num" w:pos="6480"/>
        </w:tabs>
        <w:ind w:left="6480" w:hanging="360"/>
      </w:pPr>
      <w:rPr>
        <w:rFonts w:ascii="Courier New" w:hAnsi="Courier New" w:hint="default"/>
      </w:rPr>
    </w:lvl>
  </w:abstractNum>
  <w:abstractNum w:abstractNumId="5">
    <w:nsid w:val="4AF85E51"/>
    <w:multiLevelType w:val="multilevel"/>
    <w:tmpl w:val="1602A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FB32D9"/>
    <w:multiLevelType w:val="hybridMultilevel"/>
    <w:tmpl w:val="F598499E"/>
    <w:lvl w:ilvl="0" w:tplc="8F4A7772">
      <w:start w:val="1"/>
      <w:numFmt w:val="bullet"/>
      <w:lvlText w:val="o"/>
      <w:lvlJc w:val="left"/>
      <w:pPr>
        <w:tabs>
          <w:tab w:val="num" w:pos="720"/>
        </w:tabs>
        <w:ind w:left="720" w:hanging="360"/>
      </w:pPr>
      <w:rPr>
        <w:rFonts w:ascii="Courier New" w:hAnsi="Courier New" w:hint="default"/>
      </w:rPr>
    </w:lvl>
    <w:lvl w:ilvl="1" w:tplc="C3C4BA7E" w:tentative="1">
      <w:start w:val="1"/>
      <w:numFmt w:val="bullet"/>
      <w:lvlText w:val="o"/>
      <w:lvlJc w:val="left"/>
      <w:pPr>
        <w:tabs>
          <w:tab w:val="num" w:pos="1440"/>
        </w:tabs>
        <w:ind w:left="1440" w:hanging="360"/>
      </w:pPr>
      <w:rPr>
        <w:rFonts w:ascii="Courier New" w:hAnsi="Courier New" w:hint="default"/>
      </w:rPr>
    </w:lvl>
    <w:lvl w:ilvl="2" w:tplc="E74AC588" w:tentative="1">
      <w:start w:val="1"/>
      <w:numFmt w:val="bullet"/>
      <w:lvlText w:val="o"/>
      <w:lvlJc w:val="left"/>
      <w:pPr>
        <w:tabs>
          <w:tab w:val="num" w:pos="2160"/>
        </w:tabs>
        <w:ind w:left="2160" w:hanging="360"/>
      </w:pPr>
      <w:rPr>
        <w:rFonts w:ascii="Courier New" w:hAnsi="Courier New" w:hint="default"/>
      </w:rPr>
    </w:lvl>
    <w:lvl w:ilvl="3" w:tplc="6BFABCD4" w:tentative="1">
      <w:start w:val="1"/>
      <w:numFmt w:val="bullet"/>
      <w:lvlText w:val="o"/>
      <w:lvlJc w:val="left"/>
      <w:pPr>
        <w:tabs>
          <w:tab w:val="num" w:pos="2880"/>
        </w:tabs>
        <w:ind w:left="2880" w:hanging="360"/>
      </w:pPr>
      <w:rPr>
        <w:rFonts w:ascii="Courier New" w:hAnsi="Courier New" w:hint="default"/>
      </w:rPr>
    </w:lvl>
    <w:lvl w:ilvl="4" w:tplc="85CC6D60" w:tentative="1">
      <w:start w:val="1"/>
      <w:numFmt w:val="bullet"/>
      <w:lvlText w:val="o"/>
      <w:lvlJc w:val="left"/>
      <w:pPr>
        <w:tabs>
          <w:tab w:val="num" w:pos="3600"/>
        </w:tabs>
        <w:ind w:left="3600" w:hanging="360"/>
      </w:pPr>
      <w:rPr>
        <w:rFonts w:ascii="Courier New" w:hAnsi="Courier New" w:hint="default"/>
      </w:rPr>
    </w:lvl>
    <w:lvl w:ilvl="5" w:tplc="700CD484" w:tentative="1">
      <w:start w:val="1"/>
      <w:numFmt w:val="bullet"/>
      <w:lvlText w:val="o"/>
      <w:lvlJc w:val="left"/>
      <w:pPr>
        <w:tabs>
          <w:tab w:val="num" w:pos="4320"/>
        </w:tabs>
        <w:ind w:left="4320" w:hanging="360"/>
      </w:pPr>
      <w:rPr>
        <w:rFonts w:ascii="Courier New" w:hAnsi="Courier New" w:hint="default"/>
      </w:rPr>
    </w:lvl>
    <w:lvl w:ilvl="6" w:tplc="66DA3106" w:tentative="1">
      <w:start w:val="1"/>
      <w:numFmt w:val="bullet"/>
      <w:lvlText w:val="o"/>
      <w:lvlJc w:val="left"/>
      <w:pPr>
        <w:tabs>
          <w:tab w:val="num" w:pos="5040"/>
        </w:tabs>
        <w:ind w:left="5040" w:hanging="360"/>
      </w:pPr>
      <w:rPr>
        <w:rFonts w:ascii="Courier New" w:hAnsi="Courier New" w:hint="default"/>
      </w:rPr>
    </w:lvl>
    <w:lvl w:ilvl="7" w:tplc="16C02CF8" w:tentative="1">
      <w:start w:val="1"/>
      <w:numFmt w:val="bullet"/>
      <w:lvlText w:val="o"/>
      <w:lvlJc w:val="left"/>
      <w:pPr>
        <w:tabs>
          <w:tab w:val="num" w:pos="5760"/>
        </w:tabs>
        <w:ind w:left="5760" w:hanging="360"/>
      </w:pPr>
      <w:rPr>
        <w:rFonts w:ascii="Courier New" w:hAnsi="Courier New" w:hint="default"/>
      </w:rPr>
    </w:lvl>
    <w:lvl w:ilvl="8" w:tplc="B5F62392" w:tentative="1">
      <w:start w:val="1"/>
      <w:numFmt w:val="bullet"/>
      <w:lvlText w:val="o"/>
      <w:lvlJc w:val="left"/>
      <w:pPr>
        <w:tabs>
          <w:tab w:val="num" w:pos="6480"/>
        </w:tabs>
        <w:ind w:left="6480" w:hanging="360"/>
      </w:pPr>
      <w:rPr>
        <w:rFonts w:ascii="Courier New" w:hAnsi="Courier New" w:hint="default"/>
      </w:rPr>
    </w:lvl>
  </w:abstractNum>
  <w:num w:numId="1">
    <w:abstractNumId w:val="0"/>
  </w:num>
  <w:num w:numId="2">
    <w:abstractNumId w:val="6"/>
  </w:num>
  <w:num w:numId="3">
    <w:abstractNumId w:val="2"/>
  </w:num>
  <w:num w:numId="4">
    <w:abstractNumId w:val="4"/>
  </w:num>
  <w:num w:numId="5">
    <w:abstractNumId w:val="5"/>
  </w:num>
  <w:num w:numId="6">
    <w:abstractNumId w:val="3"/>
  </w:num>
  <w:num w:numId="7">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doNotDisplayPageBoundarie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A40"/>
    <w:rsid w:val="000239C9"/>
    <w:rsid w:val="00026436"/>
    <w:rsid w:val="00026E02"/>
    <w:rsid w:val="00031909"/>
    <w:rsid w:val="000340E6"/>
    <w:rsid w:val="000350DD"/>
    <w:rsid w:val="00043C72"/>
    <w:rsid w:val="00043F4B"/>
    <w:rsid w:val="00051881"/>
    <w:rsid w:val="00063D08"/>
    <w:rsid w:val="00070B0F"/>
    <w:rsid w:val="000765C6"/>
    <w:rsid w:val="000915AC"/>
    <w:rsid w:val="000A20ED"/>
    <w:rsid w:val="000A72B0"/>
    <w:rsid w:val="000C67C8"/>
    <w:rsid w:val="000D644D"/>
    <w:rsid w:val="000E02E9"/>
    <w:rsid w:val="000E58F1"/>
    <w:rsid w:val="00102136"/>
    <w:rsid w:val="00154F3B"/>
    <w:rsid w:val="00173171"/>
    <w:rsid w:val="00194570"/>
    <w:rsid w:val="001A598D"/>
    <w:rsid w:val="001C1C56"/>
    <w:rsid w:val="001C3DD9"/>
    <w:rsid w:val="001D657B"/>
    <w:rsid w:val="00203051"/>
    <w:rsid w:val="00206A2A"/>
    <w:rsid w:val="00216257"/>
    <w:rsid w:val="00221797"/>
    <w:rsid w:val="00222362"/>
    <w:rsid w:val="00222CAA"/>
    <w:rsid w:val="00255031"/>
    <w:rsid w:val="00290FB1"/>
    <w:rsid w:val="002D5001"/>
    <w:rsid w:val="002D558D"/>
    <w:rsid w:val="002F2722"/>
    <w:rsid w:val="003128CB"/>
    <w:rsid w:val="00326B8A"/>
    <w:rsid w:val="003317D4"/>
    <w:rsid w:val="003342F1"/>
    <w:rsid w:val="00335EE0"/>
    <w:rsid w:val="0035005D"/>
    <w:rsid w:val="00364ADF"/>
    <w:rsid w:val="00365AB2"/>
    <w:rsid w:val="0039207A"/>
    <w:rsid w:val="003A1F71"/>
    <w:rsid w:val="003B3686"/>
    <w:rsid w:val="003D3A42"/>
    <w:rsid w:val="003F219A"/>
    <w:rsid w:val="00411D8C"/>
    <w:rsid w:val="00414853"/>
    <w:rsid w:val="0042065C"/>
    <w:rsid w:val="004223E9"/>
    <w:rsid w:val="00435238"/>
    <w:rsid w:val="00450875"/>
    <w:rsid w:val="004956A0"/>
    <w:rsid w:val="004C310B"/>
    <w:rsid w:val="004C3E28"/>
    <w:rsid w:val="004D6ACA"/>
    <w:rsid w:val="004E39A0"/>
    <w:rsid w:val="0051154F"/>
    <w:rsid w:val="00536D95"/>
    <w:rsid w:val="00554DDF"/>
    <w:rsid w:val="00561B1F"/>
    <w:rsid w:val="00561DBE"/>
    <w:rsid w:val="00583B0F"/>
    <w:rsid w:val="005B29BC"/>
    <w:rsid w:val="005D4A59"/>
    <w:rsid w:val="005E0364"/>
    <w:rsid w:val="00600D13"/>
    <w:rsid w:val="00607952"/>
    <w:rsid w:val="00623CFD"/>
    <w:rsid w:val="006507C3"/>
    <w:rsid w:val="00673DED"/>
    <w:rsid w:val="006765DB"/>
    <w:rsid w:val="00681CED"/>
    <w:rsid w:val="00691331"/>
    <w:rsid w:val="006941F1"/>
    <w:rsid w:val="006B3337"/>
    <w:rsid w:val="006C0F94"/>
    <w:rsid w:val="006C57F4"/>
    <w:rsid w:val="006D52EF"/>
    <w:rsid w:val="006E0EBE"/>
    <w:rsid w:val="006E3447"/>
    <w:rsid w:val="006F2198"/>
    <w:rsid w:val="006F7075"/>
    <w:rsid w:val="0072057A"/>
    <w:rsid w:val="00727F05"/>
    <w:rsid w:val="00761101"/>
    <w:rsid w:val="00763150"/>
    <w:rsid w:val="0077140F"/>
    <w:rsid w:val="007738FE"/>
    <w:rsid w:val="00793075"/>
    <w:rsid w:val="00797242"/>
    <w:rsid w:val="007A1DCF"/>
    <w:rsid w:val="007A3082"/>
    <w:rsid w:val="007D3D02"/>
    <w:rsid w:val="007D47FD"/>
    <w:rsid w:val="007F192E"/>
    <w:rsid w:val="007F4919"/>
    <w:rsid w:val="007F5C1D"/>
    <w:rsid w:val="00802B66"/>
    <w:rsid w:val="0081505D"/>
    <w:rsid w:val="00823EED"/>
    <w:rsid w:val="00852C65"/>
    <w:rsid w:val="00874B18"/>
    <w:rsid w:val="008A1B88"/>
    <w:rsid w:val="008B5223"/>
    <w:rsid w:val="008C19AF"/>
    <w:rsid w:val="008C7298"/>
    <w:rsid w:val="008D2B0A"/>
    <w:rsid w:val="008D3EEB"/>
    <w:rsid w:val="008F249F"/>
    <w:rsid w:val="008F3DEA"/>
    <w:rsid w:val="008F4880"/>
    <w:rsid w:val="00906B58"/>
    <w:rsid w:val="00952143"/>
    <w:rsid w:val="00965166"/>
    <w:rsid w:val="009A3A88"/>
    <w:rsid w:val="009E7AC6"/>
    <w:rsid w:val="009F3B97"/>
    <w:rsid w:val="009F6432"/>
    <w:rsid w:val="00A011D1"/>
    <w:rsid w:val="00A02BD5"/>
    <w:rsid w:val="00A14994"/>
    <w:rsid w:val="00A15CA7"/>
    <w:rsid w:val="00A16A7E"/>
    <w:rsid w:val="00A23871"/>
    <w:rsid w:val="00A32052"/>
    <w:rsid w:val="00A62116"/>
    <w:rsid w:val="00A71C01"/>
    <w:rsid w:val="00A812EA"/>
    <w:rsid w:val="00A95039"/>
    <w:rsid w:val="00AD4929"/>
    <w:rsid w:val="00AE5C0B"/>
    <w:rsid w:val="00AF4944"/>
    <w:rsid w:val="00B01126"/>
    <w:rsid w:val="00B02597"/>
    <w:rsid w:val="00B05866"/>
    <w:rsid w:val="00B301CD"/>
    <w:rsid w:val="00B867F9"/>
    <w:rsid w:val="00B87EF5"/>
    <w:rsid w:val="00B955C2"/>
    <w:rsid w:val="00BA699D"/>
    <w:rsid w:val="00BA6B1E"/>
    <w:rsid w:val="00BB474C"/>
    <w:rsid w:val="00BC4BE0"/>
    <w:rsid w:val="00BD3F70"/>
    <w:rsid w:val="00BF07A7"/>
    <w:rsid w:val="00BF3920"/>
    <w:rsid w:val="00C316E3"/>
    <w:rsid w:val="00C321F8"/>
    <w:rsid w:val="00C53A19"/>
    <w:rsid w:val="00C62C0B"/>
    <w:rsid w:val="00C722BE"/>
    <w:rsid w:val="00C74424"/>
    <w:rsid w:val="00C85FE8"/>
    <w:rsid w:val="00C9214F"/>
    <w:rsid w:val="00CA22B3"/>
    <w:rsid w:val="00CA7232"/>
    <w:rsid w:val="00CB1A68"/>
    <w:rsid w:val="00CB1FAF"/>
    <w:rsid w:val="00CB60BB"/>
    <w:rsid w:val="00CC4AA6"/>
    <w:rsid w:val="00CD268D"/>
    <w:rsid w:val="00CD3C9E"/>
    <w:rsid w:val="00CF6A40"/>
    <w:rsid w:val="00D10864"/>
    <w:rsid w:val="00D11657"/>
    <w:rsid w:val="00D20924"/>
    <w:rsid w:val="00D25665"/>
    <w:rsid w:val="00D42295"/>
    <w:rsid w:val="00D462A7"/>
    <w:rsid w:val="00D47422"/>
    <w:rsid w:val="00D52353"/>
    <w:rsid w:val="00D54BCC"/>
    <w:rsid w:val="00D615E7"/>
    <w:rsid w:val="00D83FBB"/>
    <w:rsid w:val="00D84411"/>
    <w:rsid w:val="00DA071C"/>
    <w:rsid w:val="00DC77F0"/>
    <w:rsid w:val="00DD2648"/>
    <w:rsid w:val="00DD3FBE"/>
    <w:rsid w:val="00DD68B2"/>
    <w:rsid w:val="00DE6804"/>
    <w:rsid w:val="00DE72ED"/>
    <w:rsid w:val="00E06639"/>
    <w:rsid w:val="00E2002F"/>
    <w:rsid w:val="00E211CF"/>
    <w:rsid w:val="00E35E6B"/>
    <w:rsid w:val="00E4714D"/>
    <w:rsid w:val="00E54871"/>
    <w:rsid w:val="00E54F82"/>
    <w:rsid w:val="00E64C83"/>
    <w:rsid w:val="00EA2422"/>
    <w:rsid w:val="00ED0A7D"/>
    <w:rsid w:val="00F03B91"/>
    <w:rsid w:val="00F16A48"/>
    <w:rsid w:val="00F326E1"/>
    <w:rsid w:val="00F73C51"/>
    <w:rsid w:val="00FB1AE1"/>
    <w:rsid w:val="00FC5B47"/>
    <w:rsid w:val="00FE169A"/>
    <w:rsid w:val="00FF6658"/>
    <w:rsid w:val="00FF7249"/>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B27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n-ZA" w:eastAsia="en-Z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5FE8"/>
    <w:pPr>
      <w:spacing w:after="200"/>
    </w:pPr>
    <w:rPr>
      <w:rFonts w:ascii="Book Antiqua" w:eastAsiaTheme="minorHAnsi" w:hAnsi="Book Antiqua"/>
      <w:color w:val="auto"/>
      <w:sz w:val="22"/>
      <w:szCs w:val="22"/>
      <w:lang w:eastAsia="en-US"/>
    </w:rPr>
  </w:style>
  <w:style w:type="paragraph" w:styleId="Heading1">
    <w:name w:val="heading 1"/>
    <w:basedOn w:val="Normal"/>
    <w:next w:val="Normal"/>
    <w:link w:val="Heading1Char"/>
    <w:uiPriority w:val="9"/>
    <w:qFormat/>
    <w:rsid w:val="003342F1"/>
    <w:pPr>
      <w:keepNext/>
      <w:keepLines/>
      <w:spacing w:before="480" w:after="0"/>
      <w:outlineLvl w:val="0"/>
    </w:pPr>
    <w:rPr>
      <w:rFonts w:ascii="Century Gothic" w:eastAsiaTheme="majorEastAsia" w:hAnsi="Century Gothic" w:cstheme="majorBidi"/>
      <w:bCs/>
      <w:smallCaps/>
      <w:sz w:val="30"/>
      <w:szCs w:val="28"/>
    </w:rPr>
  </w:style>
  <w:style w:type="paragraph" w:styleId="Heading2">
    <w:name w:val="heading 2"/>
    <w:basedOn w:val="Normal"/>
    <w:next w:val="Normal"/>
    <w:link w:val="Heading2Char"/>
    <w:uiPriority w:val="9"/>
    <w:unhideWhenUsed/>
    <w:qFormat/>
    <w:rsid w:val="00A62116"/>
    <w:pPr>
      <w:keepNext/>
      <w:keepLines/>
      <w:spacing w:before="200" w:after="0"/>
      <w:outlineLvl w:val="1"/>
    </w:pPr>
    <w:rPr>
      <w:rFonts w:ascii="Century Gothic" w:eastAsiaTheme="majorEastAsia" w:hAnsi="Century Gothic" w:cstheme="majorBidi"/>
      <w:bCs/>
      <w:sz w:val="26"/>
      <w:szCs w:val="26"/>
    </w:rPr>
  </w:style>
  <w:style w:type="paragraph" w:styleId="Heading3">
    <w:name w:val="heading 3"/>
    <w:basedOn w:val="Normal"/>
    <w:next w:val="Normal"/>
    <w:link w:val="Heading3Char"/>
    <w:uiPriority w:val="9"/>
    <w:unhideWhenUsed/>
    <w:qFormat/>
    <w:rsid w:val="003342F1"/>
    <w:pPr>
      <w:keepNext/>
      <w:keepLines/>
      <w:spacing w:before="200" w:after="0"/>
      <w:outlineLvl w:val="2"/>
    </w:pPr>
    <w:rPr>
      <w:rFonts w:ascii="Century Gothic" w:eastAsiaTheme="majorEastAsia" w:hAnsi="Century Gothic" w:cstheme="majorBidi"/>
      <w:bCs/>
      <w:sz w:val="24"/>
    </w:rPr>
  </w:style>
  <w:style w:type="paragraph" w:styleId="Heading4">
    <w:name w:val="heading 4"/>
    <w:basedOn w:val="Normal"/>
    <w:next w:val="Normal"/>
    <w:link w:val="Heading4Char"/>
    <w:autoRedefine/>
    <w:uiPriority w:val="9"/>
    <w:unhideWhenUsed/>
    <w:qFormat/>
    <w:rsid w:val="003342F1"/>
    <w:pPr>
      <w:keepNext/>
      <w:keepLines/>
      <w:spacing w:before="200" w:after="0"/>
      <w:outlineLvl w:val="3"/>
    </w:pPr>
    <w:rPr>
      <w:rFonts w:eastAsiaTheme="majorEastAsia" w:cstheme="majorBidi"/>
      <w:b/>
      <w:bCs/>
      <w:iCs/>
      <w:sz w:val="24"/>
    </w:rPr>
  </w:style>
  <w:style w:type="paragraph" w:styleId="Heading5">
    <w:name w:val="heading 5"/>
    <w:basedOn w:val="Normal"/>
    <w:next w:val="Normal"/>
    <w:rsid w:val="003342F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rsid w:val="003342F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342F1"/>
    <w:pPr>
      <w:pBdr>
        <w:bottom w:val="single" w:sz="8" w:space="4" w:color="4F81BD" w:themeColor="accent1"/>
      </w:pBdr>
      <w:spacing w:after="300" w:line="240" w:lineRule="auto"/>
      <w:contextualSpacing/>
      <w:jc w:val="center"/>
    </w:pPr>
    <w:rPr>
      <w:rFonts w:ascii="Century Gothic" w:eastAsiaTheme="majorEastAsia" w:hAnsi="Century Gothic" w:cstheme="majorBidi"/>
      <w:caps/>
      <w:spacing w:val="5"/>
      <w:kern w:val="28"/>
      <w:sz w:val="52"/>
      <w:szCs w:val="52"/>
    </w:rPr>
  </w:style>
  <w:style w:type="paragraph" w:styleId="Subtitle">
    <w:name w:val="Subtitle"/>
    <w:basedOn w:val="Normal"/>
    <w:next w:val="Normal"/>
    <w:link w:val="SubtitleChar"/>
    <w:uiPriority w:val="11"/>
    <w:qFormat/>
    <w:rsid w:val="003342F1"/>
    <w:pPr>
      <w:numPr>
        <w:ilvl w:val="1"/>
      </w:numPr>
    </w:pPr>
    <w:rPr>
      <w:rFonts w:eastAsiaTheme="majorEastAsia" w:cstheme="majorBidi"/>
      <w:b/>
      <w:i/>
      <w:iCs/>
      <w:spacing w:val="15"/>
      <w:sz w:val="32"/>
      <w:szCs w:val="24"/>
    </w:rPr>
  </w:style>
  <w:style w:type="paragraph" w:styleId="CommentText">
    <w:name w:val="annotation text"/>
    <w:basedOn w:val="Normal"/>
    <w:link w:val="CommentTextChar"/>
    <w:uiPriority w:val="99"/>
    <w:semiHidden/>
    <w:unhideWhenUsed/>
    <w:rsid w:val="003342F1"/>
    <w:pPr>
      <w:spacing w:line="240" w:lineRule="auto"/>
    </w:pPr>
    <w:rPr>
      <w:sz w:val="20"/>
      <w:szCs w:val="20"/>
    </w:rPr>
  </w:style>
  <w:style w:type="character" w:customStyle="1" w:styleId="CommentTextChar">
    <w:name w:val="Comment Text Char"/>
    <w:basedOn w:val="DefaultParagraphFont"/>
    <w:link w:val="CommentText"/>
    <w:uiPriority w:val="99"/>
    <w:semiHidden/>
    <w:rsid w:val="003342F1"/>
    <w:rPr>
      <w:rFonts w:ascii="Arial" w:eastAsia="Arial" w:hAnsi="Arial" w:cs="Arial"/>
      <w:sz w:val="20"/>
      <w:szCs w:val="20"/>
    </w:rPr>
  </w:style>
  <w:style w:type="character" w:styleId="CommentReference">
    <w:name w:val="annotation reference"/>
    <w:basedOn w:val="DefaultParagraphFont"/>
    <w:uiPriority w:val="99"/>
    <w:semiHidden/>
    <w:unhideWhenUsed/>
    <w:rsid w:val="003342F1"/>
    <w:rPr>
      <w:sz w:val="16"/>
      <w:szCs w:val="16"/>
    </w:rPr>
  </w:style>
  <w:style w:type="paragraph" w:styleId="BalloonText">
    <w:name w:val="Balloon Text"/>
    <w:basedOn w:val="Normal"/>
    <w:link w:val="BalloonTextChar"/>
    <w:uiPriority w:val="99"/>
    <w:semiHidden/>
    <w:unhideWhenUsed/>
    <w:rsid w:val="003342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42F1"/>
    <w:rPr>
      <w:rFonts w:ascii="Tahoma" w:eastAsiaTheme="minorHAnsi" w:hAnsi="Tahoma" w:cs="Tahoma"/>
      <w:color w:val="auto"/>
      <w:sz w:val="16"/>
      <w:szCs w:val="16"/>
      <w:lang w:eastAsia="en-US"/>
    </w:rPr>
  </w:style>
  <w:style w:type="paragraph" w:customStyle="1" w:styleId="Style1">
    <w:name w:val="Style1"/>
    <w:basedOn w:val="Normal"/>
    <w:autoRedefine/>
    <w:qFormat/>
    <w:rsid w:val="003342F1"/>
  </w:style>
  <w:style w:type="paragraph" w:styleId="CommentSubject">
    <w:name w:val="annotation subject"/>
    <w:basedOn w:val="CommentText"/>
    <w:next w:val="CommentText"/>
    <w:link w:val="CommentSubjectChar"/>
    <w:uiPriority w:val="99"/>
    <w:semiHidden/>
    <w:unhideWhenUsed/>
    <w:rsid w:val="003342F1"/>
    <w:rPr>
      <w:b/>
      <w:bCs/>
    </w:rPr>
  </w:style>
  <w:style w:type="character" w:customStyle="1" w:styleId="CommentSubjectChar">
    <w:name w:val="Comment Subject Char"/>
    <w:basedOn w:val="CommentTextChar"/>
    <w:link w:val="CommentSubject"/>
    <w:uiPriority w:val="99"/>
    <w:semiHidden/>
    <w:rsid w:val="003342F1"/>
    <w:rPr>
      <w:rFonts w:ascii="Arial" w:eastAsia="Arial" w:hAnsi="Arial" w:cs="Arial"/>
      <w:b/>
      <w:bCs/>
      <w:sz w:val="20"/>
      <w:szCs w:val="20"/>
    </w:rPr>
  </w:style>
  <w:style w:type="character" w:customStyle="1" w:styleId="Date1">
    <w:name w:val="Date1"/>
    <w:basedOn w:val="DefaultParagraphFont"/>
    <w:rsid w:val="003342F1"/>
  </w:style>
  <w:style w:type="paragraph" w:customStyle="1" w:styleId="Default">
    <w:name w:val="Default"/>
    <w:rsid w:val="003342F1"/>
    <w:pPr>
      <w:autoSpaceDE w:val="0"/>
      <w:autoSpaceDN w:val="0"/>
      <w:adjustRightInd w:val="0"/>
      <w:spacing w:line="240" w:lineRule="auto"/>
    </w:pPr>
    <w:rPr>
      <w:rFonts w:ascii="Calibri" w:eastAsiaTheme="minorEastAsia" w:hAnsi="Calibri" w:cs="Calibri"/>
    </w:rPr>
  </w:style>
  <w:style w:type="paragraph" w:styleId="DocumentMap">
    <w:name w:val="Document Map"/>
    <w:basedOn w:val="Normal"/>
    <w:link w:val="DocumentMapChar"/>
    <w:uiPriority w:val="99"/>
    <w:semiHidden/>
    <w:unhideWhenUsed/>
    <w:rsid w:val="003342F1"/>
    <w:pPr>
      <w:spacing w:line="240" w:lineRule="auto"/>
    </w:pPr>
    <w:rPr>
      <w:rFonts w:ascii="Lucida Grande" w:hAnsi="Lucida Grande"/>
      <w:sz w:val="24"/>
      <w:szCs w:val="24"/>
    </w:rPr>
  </w:style>
  <w:style w:type="character" w:customStyle="1" w:styleId="DocumentMapChar">
    <w:name w:val="Document Map Char"/>
    <w:basedOn w:val="DefaultParagraphFont"/>
    <w:link w:val="DocumentMap"/>
    <w:uiPriority w:val="99"/>
    <w:semiHidden/>
    <w:rsid w:val="003342F1"/>
    <w:rPr>
      <w:rFonts w:ascii="Lucida Grande" w:eastAsia="Arial" w:hAnsi="Lucida Grande" w:cs="Arial"/>
    </w:rPr>
  </w:style>
  <w:style w:type="character" w:styleId="Emphasis">
    <w:name w:val="Emphasis"/>
    <w:basedOn w:val="DefaultParagraphFont"/>
    <w:uiPriority w:val="20"/>
    <w:qFormat/>
    <w:rsid w:val="003342F1"/>
    <w:rPr>
      <w:i/>
      <w:iCs/>
    </w:rPr>
  </w:style>
  <w:style w:type="character" w:customStyle="1" w:styleId="field-content">
    <w:name w:val="field-content"/>
    <w:basedOn w:val="DefaultParagraphFont"/>
    <w:rsid w:val="003342F1"/>
  </w:style>
  <w:style w:type="character" w:styleId="FollowedHyperlink">
    <w:name w:val="FollowedHyperlink"/>
    <w:basedOn w:val="DefaultParagraphFont"/>
    <w:uiPriority w:val="99"/>
    <w:semiHidden/>
    <w:unhideWhenUsed/>
    <w:rsid w:val="003342F1"/>
    <w:rPr>
      <w:color w:val="800080" w:themeColor="followedHyperlink"/>
      <w:u w:val="single"/>
    </w:rPr>
  </w:style>
  <w:style w:type="paragraph" w:styleId="Footer">
    <w:name w:val="footer"/>
    <w:basedOn w:val="Normal"/>
    <w:link w:val="FooterChar"/>
    <w:uiPriority w:val="99"/>
    <w:unhideWhenUsed/>
    <w:rsid w:val="003342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42F1"/>
    <w:rPr>
      <w:rFonts w:asciiTheme="minorHAnsi" w:eastAsiaTheme="minorHAnsi" w:hAnsiTheme="minorHAnsi"/>
      <w:color w:val="auto"/>
      <w:sz w:val="22"/>
      <w:szCs w:val="22"/>
      <w:lang w:eastAsia="en-US"/>
    </w:rPr>
  </w:style>
  <w:style w:type="paragraph" w:styleId="Header">
    <w:name w:val="header"/>
    <w:basedOn w:val="Normal"/>
    <w:link w:val="HeaderChar"/>
    <w:uiPriority w:val="99"/>
    <w:unhideWhenUsed/>
    <w:rsid w:val="003342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42F1"/>
    <w:rPr>
      <w:rFonts w:asciiTheme="minorHAnsi" w:eastAsiaTheme="minorHAnsi" w:hAnsiTheme="minorHAnsi"/>
      <w:color w:val="auto"/>
      <w:sz w:val="22"/>
      <w:szCs w:val="22"/>
      <w:lang w:eastAsia="en-US"/>
    </w:rPr>
  </w:style>
  <w:style w:type="character" w:styleId="Hyperlink">
    <w:name w:val="Hyperlink"/>
    <w:basedOn w:val="DefaultParagraphFont"/>
    <w:uiPriority w:val="99"/>
    <w:unhideWhenUsed/>
    <w:rsid w:val="003342F1"/>
    <w:rPr>
      <w:color w:val="0000FF" w:themeColor="hyperlink"/>
      <w:u w:val="single"/>
    </w:rPr>
  </w:style>
  <w:style w:type="paragraph" w:styleId="ListParagraph">
    <w:name w:val="List Paragraph"/>
    <w:basedOn w:val="Normal"/>
    <w:uiPriority w:val="34"/>
    <w:qFormat/>
    <w:rsid w:val="003342F1"/>
    <w:pPr>
      <w:ind w:left="720"/>
      <w:contextualSpacing/>
    </w:pPr>
  </w:style>
  <w:style w:type="paragraph" w:styleId="NoSpacing">
    <w:name w:val="No Spacing"/>
    <w:uiPriority w:val="1"/>
    <w:qFormat/>
    <w:rsid w:val="003342F1"/>
    <w:pPr>
      <w:spacing w:line="240" w:lineRule="auto"/>
    </w:pPr>
    <w:rPr>
      <w:rFonts w:ascii="Book Antiqua" w:eastAsiaTheme="minorHAnsi" w:hAnsi="Book Antiqua"/>
      <w:color w:val="auto"/>
      <w:sz w:val="22"/>
      <w:szCs w:val="22"/>
      <w:lang w:eastAsia="en-US"/>
    </w:rPr>
  </w:style>
  <w:style w:type="paragraph" w:styleId="NormalWeb">
    <w:name w:val="Normal (Web)"/>
    <w:basedOn w:val="Normal"/>
    <w:uiPriority w:val="99"/>
    <w:semiHidden/>
    <w:unhideWhenUsed/>
    <w:rsid w:val="003342F1"/>
    <w:pPr>
      <w:spacing w:before="100" w:beforeAutospacing="1" w:after="100" w:afterAutospacing="1" w:line="240" w:lineRule="auto"/>
    </w:pPr>
    <w:rPr>
      <w:rFonts w:ascii="Times New Roman" w:eastAsia="Times New Roman" w:hAnsi="Times New Roman"/>
      <w:sz w:val="24"/>
      <w:szCs w:val="24"/>
    </w:rPr>
  </w:style>
  <w:style w:type="character" w:customStyle="1" w:styleId="submitted">
    <w:name w:val="submitted"/>
    <w:basedOn w:val="DefaultParagraphFont"/>
    <w:rsid w:val="003342F1"/>
  </w:style>
  <w:style w:type="character" w:customStyle="1" w:styleId="Heading1Char">
    <w:name w:val="Heading 1 Char"/>
    <w:basedOn w:val="DefaultParagraphFont"/>
    <w:link w:val="Heading1"/>
    <w:uiPriority w:val="9"/>
    <w:rsid w:val="003342F1"/>
    <w:rPr>
      <w:rFonts w:ascii="Century Gothic" w:eastAsiaTheme="majorEastAsia" w:hAnsi="Century Gothic" w:cstheme="majorBidi"/>
      <w:bCs/>
      <w:smallCaps/>
      <w:color w:val="auto"/>
      <w:sz w:val="30"/>
      <w:szCs w:val="28"/>
      <w:lang w:eastAsia="en-US"/>
    </w:rPr>
  </w:style>
  <w:style w:type="character" w:customStyle="1" w:styleId="Heading2Char">
    <w:name w:val="Heading 2 Char"/>
    <w:basedOn w:val="DefaultParagraphFont"/>
    <w:link w:val="Heading2"/>
    <w:uiPriority w:val="9"/>
    <w:rsid w:val="00A62116"/>
    <w:rPr>
      <w:rFonts w:ascii="Century Gothic" w:eastAsiaTheme="majorEastAsia" w:hAnsi="Century Gothic" w:cstheme="majorBidi"/>
      <w:bCs/>
      <w:color w:val="auto"/>
      <w:sz w:val="26"/>
      <w:szCs w:val="26"/>
      <w:lang w:eastAsia="en-US"/>
    </w:rPr>
  </w:style>
  <w:style w:type="character" w:customStyle="1" w:styleId="Heading3Char">
    <w:name w:val="Heading 3 Char"/>
    <w:basedOn w:val="DefaultParagraphFont"/>
    <w:link w:val="Heading3"/>
    <w:uiPriority w:val="9"/>
    <w:rsid w:val="003342F1"/>
    <w:rPr>
      <w:rFonts w:ascii="Century Gothic" w:eastAsiaTheme="majorEastAsia" w:hAnsi="Century Gothic" w:cstheme="majorBidi"/>
      <w:bCs/>
      <w:color w:val="auto"/>
      <w:szCs w:val="22"/>
      <w:lang w:eastAsia="en-US"/>
    </w:rPr>
  </w:style>
  <w:style w:type="character" w:customStyle="1" w:styleId="Heading4Char">
    <w:name w:val="Heading 4 Char"/>
    <w:basedOn w:val="DefaultParagraphFont"/>
    <w:link w:val="Heading4"/>
    <w:uiPriority w:val="9"/>
    <w:rsid w:val="003342F1"/>
    <w:rPr>
      <w:rFonts w:asciiTheme="minorHAnsi" w:eastAsiaTheme="majorEastAsia" w:hAnsiTheme="minorHAnsi" w:cstheme="majorBidi"/>
      <w:b/>
      <w:bCs/>
      <w:iCs/>
      <w:color w:val="auto"/>
      <w:szCs w:val="22"/>
      <w:lang w:eastAsia="en-US"/>
    </w:rPr>
  </w:style>
  <w:style w:type="character" w:styleId="IntenseEmphasis">
    <w:name w:val="Intense Emphasis"/>
    <w:basedOn w:val="DefaultParagraphFont"/>
    <w:uiPriority w:val="21"/>
    <w:qFormat/>
    <w:rsid w:val="003342F1"/>
    <w:rPr>
      <w:b/>
      <w:bCs/>
      <w:i/>
      <w:iCs/>
      <w:color w:val="4F81BD" w:themeColor="accent1"/>
    </w:rPr>
  </w:style>
  <w:style w:type="paragraph" w:styleId="IntenseQuote">
    <w:name w:val="Intense Quote"/>
    <w:basedOn w:val="Normal"/>
    <w:next w:val="Normal"/>
    <w:link w:val="IntenseQuoteChar"/>
    <w:uiPriority w:val="30"/>
    <w:qFormat/>
    <w:rsid w:val="003342F1"/>
    <w:pPr>
      <w:pBdr>
        <w:bottom w:val="single" w:sz="4" w:space="4" w:color="4F81BD" w:themeColor="accent1"/>
      </w:pBdr>
      <w:spacing w:before="200" w:after="280"/>
      <w:ind w:left="936" w:right="936"/>
    </w:pPr>
    <w:rPr>
      <w:b/>
      <w:bCs/>
      <w:i/>
      <w:iCs/>
      <w:color w:val="4A442A" w:themeColor="background2" w:themeShade="40"/>
    </w:rPr>
  </w:style>
  <w:style w:type="character" w:customStyle="1" w:styleId="IntenseQuoteChar">
    <w:name w:val="Intense Quote Char"/>
    <w:basedOn w:val="DefaultParagraphFont"/>
    <w:link w:val="IntenseQuote"/>
    <w:uiPriority w:val="30"/>
    <w:rsid w:val="003342F1"/>
    <w:rPr>
      <w:rFonts w:asciiTheme="minorHAnsi" w:eastAsiaTheme="minorHAnsi" w:hAnsiTheme="minorHAnsi"/>
      <w:b/>
      <w:bCs/>
      <w:i/>
      <w:iCs/>
      <w:color w:val="4A442A" w:themeColor="background2" w:themeShade="40"/>
      <w:sz w:val="22"/>
      <w:szCs w:val="22"/>
      <w:lang w:eastAsia="en-US"/>
    </w:rPr>
  </w:style>
  <w:style w:type="paragraph" w:styleId="Quote">
    <w:name w:val="Quote"/>
    <w:basedOn w:val="Normal"/>
    <w:next w:val="Normal"/>
    <w:link w:val="QuoteChar"/>
    <w:uiPriority w:val="29"/>
    <w:qFormat/>
    <w:rsid w:val="003342F1"/>
    <w:pPr>
      <w:ind w:left="720"/>
    </w:pPr>
    <w:rPr>
      <w:i/>
      <w:iCs/>
      <w:color w:val="000000" w:themeColor="text1"/>
    </w:rPr>
  </w:style>
  <w:style w:type="character" w:customStyle="1" w:styleId="QuoteChar">
    <w:name w:val="Quote Char"/>
    <w:basedOn w:val="DefaultParagraphFont"/>
    <w:link w:val="Quote"/>
    <w:uiPriority w:val="29"/>
    <w:rsid w:val="003342F1"/>
    <w:rPr>
      <w:rFonts w:asciiTheme="minorHAnsi" w:eastAsiaTheme="minorHAnsi" w:hAnsiTheme="minorHAnsi"/>
      <w:i/>
      <w:iCs/>
      <w:color w:val="000000" w:themeColor="text1"/>
      <w:sz w:val="22"/>
      <w:szCs w:val="22"/>
      <w:lang w:eastAsia="en-US"/>
    </w:rPr>
  </w:style>
  <w:style w:type="character" w:styleId="Strong">
    <w:name w:val="Strong"/>
    <w:basedOn w:val="DefaultParagraphFont"/>
    <w:uiPriority w:val="22"/>
    <w:qFormat/>
    <w:rsid w:val="003342F1"/>
    <w:rPr>
      <w:b/>
      <w:bCs/>
    </w:rPr>
  </w:style>
  <w:style w:type="character" w:customStyle="1" w:styleId="SubtitleChar">
    <w:name w:val="Subtitle Char"/>
    <w:basedOn w:val="DefaultParagraphFont"/>
    <w:link w:val="Subtitle"/>
    <w:uiPriority w:val="11"/>
    <w:rsid w:val="003342F1"/>
    <w:rPr>
      <w:rFonts w:asciiTheme="minorHAnsi" w:eastAsiaTheme="majorEastAsia" w:hAnsiTheme="minorHAnsi" w:cstheme="majorBidi"/>
      <w:b/>
      <w:i/>
      <w:iCs/>
      <w:color w:val="auto"/>
      <w:spacing w:val="15"/>
      <w:sz w:val="32"/>
      <w:lang w:eastAsia="en-US"/>
    </w:rPr>
  </w:style>
  <w:style w:type="character" w:styleId="SubtleEmphasis">
    <w:name w:val="Subtle Emphasis"/>
    <w:basedOn w:val="DefaultParagraphFont"/>
    <w:uiPriority w:val="19"/>
    <w:qFormat/>
    <w:rsid w:val="003342F1"/>
    <w:rPr>
      <w:rFonts w:ascii="Book Antiqua" w:hAnsi="Book Antiqua"/>
      <w:i/>
      <w:iCs/>
      <w:color w:val="808080" w:themeColor="text1" w:themeTint="7F"/>
      <w:sz w:val="32"/>
    </w:rPr>
  </w:style>
  <w:style w:type="character" w:customStyle="1" w:styleId="TitleChar">
    <w:name w:val="Title Char"/>
    <w:basedOn w:val="DefaultParagraphFont"/>
    <w:link w:val="Title"/>
    <w:uiPriority w:val="10"/>
    <w:rsid w:val="003342F1"/>
    <w:rPr>
      <w:rFonts w:ascii="Century Gothic" w:eastAsiaTheme="majorEastAsia" w:hAnsi="Century Gothic" w:cstheme="majorBidi"/>
      <w:caps/>
      <w:color w:val="auto"/>
      <w:spacing w:val="5"/>
      <w:kern w:val="28"/>
      <w:sz w:val="52"/>
      <w:szCs w:val="52"/>
      <w:lang w:eastAsia="en-US"/>
    </w:rPr>
  </w:style>
  <w:style w:type="paragraph" w:styleId="FootnoteText">
    <w:name w:val="footnote text"/>
    <w:basedOn w:val="Normal"/>
    <w:link w:val="FootnoteTextChar"/>
    <w:uiPriority w:val="99"/>
    <w:semiHidden/>
    <w:unhideWhenUsed/>
    <w:rsid w:val="0043523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5238"/>
    <w:rPr>
      <w:rFonts w:ascii="Book Antiqua" w:eastAsiaTheme="minorHAnsi" w:hAnsi="Book Antiqua"/>
      <w:color w:val="auto"/>
      <w:sz w:val="20"/>
      <w:szCs w:val="20"/>
      <w:lang w:eastAsia="en-US"/>
    </w:rPr>
  </w:style>
  <w:style w:type="character" w:styleId="FootnoteReference">
    <w:name w:val="footnote reference"/>
    <w:basedOn w:val="DefaultParagraphFont"/>
    <w:uiPriority w:val="99"/>
    <w:semiHidden/>
    <w:unhideWhenUsed/>
    <w:rsid w:val="00435238"/>
    <w:rPr>
      <w:vertAlign w:val="superscript"/>
    </w:rPr>
  </w:style>
  <w:style w:type="character" w:customStyle="1" w:styleId="sf-sub-indicator">
    <w:name w:val="sf-sub-indicator"/>
    <w:basedOn w:val="DefaultParagraphFont"/>
    <w:rsid w:val="007972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n-ZA" w:eastAsia="en-Z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5FE8"/>
    <w:pPr>
      <w:spacing w:after="200"/>
    </w:pPr>
    <w:rPr>
      <w:rFonts w:ascii="Book Antiqua" w:eastAsiaTheme="minorHAnsi" w:hAnsi="Book Antiqua"/>
      <w:color w:val="auto"/>
      <w:sz w:val="22"/>
      <w:szCs w:val="22"/>
      <w:lang w:eastAsia="en-US"/>
    </w:rPr>
  </w:style>
  <w:style w:type="paragraph" w:styleId="Heading1">
    <w:name w:val="heading 1"/>
    <w:basedOn w:val="Normal"/>
    <w:next w:val="Normal"/>
    <w:link w:val="Heading1Char"/>
    <w:uiPriority w:val="9"/>
    <w:qFormat/>
    <w:rsid w:val="003342F1"/>
    <w:pPr>
      <w:keepNext/>
      <w:keepLines/>
      <w:spacing w:before="480" w:after="0"/>
      <w:outlineLvl w:val="0"/>
    </w:pPr>
    <w:rPr>
      <w:rFonts w:ascii="Century Gothic" w:eastAsiaTheme="majorEastAsia" w:hAnsi="Century Gothic" w:cstheme="majorBidi"/>
      <w:bCs/>
      <w:smallCaps/>
      <w:sz w:val="30"/>
      <w:szCs w:val="28"/>
    </w:rPr>
  </w:style>
  <w:style w:type="paragraph" w:styleId="Heading2">
    <w:name w:val="heading 2"/>
    <w:basedOn w:val="Normal"/>
    <w:next w:val="Normal"/>
    <w:link w:val="Heading2Char"/>
    <w:uiPriority w:val="9"/>
    <w:unhideWhenUsed/>
    <w:qFormat/>
    <w:rsid w:val="00A62116"/>
    <w:pPr>
      <w:keepNext/>
      <w:keepLines/>
      <w:spacing w:before="200" w:after="0"/>
      <w:outlineLvl w:val="1"/>
    </w:pPr>
    <w:rPr>
      <w:rFonts w:ascii="Century Gothic" w:eastAsiaTheme="majorEastAsia" w:hAnsi="Century Gothic" w:cstheme="majorBidi"/>
      <w:bCs/>
      <w:sz w:val="26"/>
      <w:szCs w:val="26"/>
    </w:rPr>
  </w:style>
  <w:style w:type="paragraph" w:styleId="Heading3">
    <w:name w:val="heading 3"/>
    <w:basedOn w:val="Normal"/>
    <w:next w:val="Normal"/>
    <w:link w:val="Heading3Char"/>
    <w:uiPriority w:val="9"/>
    <w:unhideWhenUsed/>
    <w:qFormat/>
    <w:rsid w:val="003342F1"/>
    <w:pPr>
      <w:keepNext/>
      <w:keepLines/>
      <w:spacing w:before="200" w:after="0"/>
      <w:outlineLvl w:val="2"/>
    </w:pPr>
    <w:rPr>
      <w:rFonts w:ascii="Century Gothic" w:eastAsiaTheme="majorEastAsia" w:hAnsi="Century Gothic" w:cstheme="majorBidi"/>
      <w:bCs/>
      <w:sz w:val="24"/>
    </w:rPr>
  </w:style>
  <w:style w:type="paragraph" w:styleId="Heading4">
    <w:name w:val="heading 4"/>
    <w:basedOn w:val="Normal"/>
    <w:next w:val="Normal"/>
    <w:link w:val="Heading4Char"/>
    <w:autoRedefine/>
    <w:uiPriority w:val="9"/>
    <w:unhideWhenUsed/>
    <w:qFormat/>
    <w:rsid w:val="003342F1"/>
    <w:pPr>
      <w:keepNext/>
      <w:keepLines/>
      <w:spacing w:before="200" w:after="0"/>
      <w:outlineLvl w:val="3"/>
    </w:pPr>
    <w:rPr>
      <w:rFonts w:eastAsiaTheme="majorEastAsia" w:cstheme="majorBidi"/>
      <w:b/>
      <w:bCs/>
      <w:iCs/>
      <w:sz w:val="24"/>
    </w:rPr>
  </w:style>
  <w:style w:type="paragraph" w:styleId="Heading5">
    <w:name w:val="heading 5"/>
    <w:basedOn w:val="Normal"/>
    <w:next w:val="Normal"/>
    <w:rsid w:val="003342F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rsid w:val="003342F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342F1"/>
    <w:pPr>
      <w:pBdr>
        <w:bottom w:val="single" w:sz="8" w:space="4" w:color="4F81BD" w:themeColor="accent1"/>
      </w:pBdr>
      <w:spacing w:after="300" w:line="240" w:lineRule="auto"/>
      <w:contextualSpacing/>
      <w:jc w:val="center"/>
    </w:pPr>
    <w:rPr>
      <w:rFonts w:ascii="Century Gothic" w:eastAsiaTheme="majorEastAsia" w:hAnsi="Century Gothic" w:cstheme="majorBidi"/>
      <w:caps/>
      <w:spacing w:val="5"/>
      <w:kern w:val="28"/>
      <w:sz w:val="52"/>
      <w:szCs w:val="52"/>
    </w:rPr>
  </w:style>
  <w:style w:type="paragraph" w:styleId="Subtitle">
    <w:name w:val="Subtitle"/>
    <w:basedOn w:val="Normal"/>
    <w:next w:val="Normal"/>
    <w:link w:val="SubtitleChar"/>
    <w:uiPriority w:val="11"/>
    <w:qFormat/>
    <w:rsid w:val="003342F1"/>
    <w:pPr>
      <w:numPr>
        <w:ilvl w:val="1"/>
      </w:numPr>
    </w:pPr>
    <w:rPr>
      <w:rFonts w:eastAsiaTheme="majorEastAsia" w:cstheme="majorBidi"/>
      <w:b/>
      <w:i/>
      <w:iCs/>
      <w:spacing w:val="15"/>
      <w:sz w:val="32"/>
      <w:szCs w:val="24"/>
    </w:rPr>
  </w:style>
  <w:style w:type="paragraph" w:styleId="CommentText">
    <w:name w:val="annotation text"/>
    <w:basedOn w:val="Normal"/>
    <w:link w:val="CommentTextChar"/>
    <w:uiPriority w:val="99"/>
    <w:semiHidden/>
    <w:unhideWhenUsed/>
    <w:rsid w:val="003342F1"/>
    <w:pPr>
      <w:spacing w:line="240" w:lineRule="auto"/>
    </w:pPr>
    <w:rPr>
      <w:sz w:val="20"/>
      <w:szCs w:val="20"/>
    </w:rPr>
  </w:style>
  <w:style w:type="character" w:customStyle="1" w:styleId="CommentTextChar">
    <w:name w:val="Comment Text Char"/>
    <w:basedOn w:val="DefaultParagraphFont"/>
    <w:link w:val="CommentText"/>
    <w:uiPriority w:val="99"/>
    <w:semiHidden/>
    <w:rsid w:val="003342F1"/>
    <w:rPr>
      <w:rFonts w:ascii="Arial" w:eastAsia="Arial" w:hAnsi="Arial" w:cs="Arial"/>
      <w:sz w:val="20"/>
      <w:szCs w:val="20"/>
    </w:rPr>
  </w:style>
  <w:style w:type="character" w:styleId="CommentReference">
    <w:name w:val="annotation reference"/>
    <w:basedOn w:val="DefaultParagraphFont"/>
    <w:uiPriority w:val="99"/>
    <w:semiHidden/>
    <w:unhideWhenUsed/>
    <w:rsid w:val="003342F1"/>
    <w:rPr>
      <w:sz w:val="16"/>
      <w:szCs w:val="16"/>
    </w:rPr>
  </w:style>
  <w:style w:type="paragraph" w:styleId="BalloonText">
    <w:name w:val="Balloon Text"/>
    <w:basedOn w:val="Normal"/>
    <w:link w:val="BalloonTextChar"/>
    <w:uiPriority w:val="99"/>
    <w:semiHidden/>
    <w:unhideWhenUsed/>
    <w:rsid w:val="003342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42F1"/>
    <w:rPr>
      <w:rFonts w:ascii="Tahoma" w:eastAsiaTheme="minorHAnsi" w:hAnsi="Tahoma" w:cs="Tahoma"/>
      <w:color w:val="auto"/>
      <w:sz w:val="16"/>
      <w:szCs w:val="16"/>
      <w:lang w:eastAsia="en-US"/>
    </w:rPr>
  </w:style>
  <w:style w:type="paragraph" w:customStyle="1" w:styleId="Style1">
    <w:name w:val="Style1"/>
    <w:basedOn w:val="Normal"/>
    <w:autoRedefine/>
    <w:qFormat/>
    <w:rsid w:val="003342F1"/>
  </w:style>
  <w:style w:type="paragraph" w:styleId="CommentSubject">
    <w:name w:val="annotation subject"/>
    <w:basedOn w:val="CommentText"/>
    <w:next w:val="CommentText"/>
    <w:link w:val="CommentSubjectChar"/>
    <w:uiPriority w:val="99"/>
    <w:semiHidden/>
    <w:unhideWhenUsed/>
    <w:rsid w:val="003342F1"/>
    <w:rPr>
      <w:b/>
      <w:bCs/>
    </w:rPr>
  </w:style>
  <w:style w:type="character" w:customStyle="1" w:styleId="CommentSubjectChar">
    <w:name w:val="Comment Subject Char"/>
    <w:basedOn w:val="CommentTextChar"/>
    <w:link w:val="CommentSubject"/>
    <w:uiPriority w:val="99"/>
    <w:semiHidden/>
    <w:rsid w:val="003342F1"/>
    <w:rPr>
      <w:rFonts w:ascii="Arial" w:eastAsia="Arial" w:hAnsi="Arial" w:cs="Arial"/>
      <w:b/>
      <w:bCs/>
      <w:sz w:val="20"/>
      <w:szCs w:val="20"/>
    </w:rPr>
  </w:style>
  <w:style w:type="character" w:customStyle="1" w:styleId="Date1">
    <w:name w:val="Date1"/>
    <w:basedOn w:val="DefaultParagraphFont"/>
    <w:rsid w:val="003342F1"/>
  </w:style>
  <w:style w:type="paragraph" w:customStyle="1" w:styleId="Default">
    <w:name w:val="Default"/>
    <w:rsid w:val="003342F1"/>
    <w:pPr>
      <w:autoSpaceDE w:val="0"/>
      <w:autoSpaceDN w:val="0"/>
      <w:adjustRightInd w:val="0"/>
      <w:spacing w:line="240" w:lineRule="auto"/>
    </w:pPr>
    <w:rPr>
      <w:rFonts w:ascii="Calibri" w:eastAsiaTheme="minorEastAsia" w:hAnsi="Calibri" w:cs="Calibri"/>
    </w:rPr>
  </w:style>
  <w:style w:type="paragraph" w:styleId="DocumentMap">
    <w:name w:val="Document Map"/>
    <w:basedOn w:val="Normal"/>
    <w:link w:val="DocumentMapChar"/>
    <w:uiPriority w:val="99"/>
    <w:semiHidden/>
    <w:unhideWhenUsed/>
    <w:rsid w:val="003342F1"/>
    <w:pPr>
      <w:spacing w:line="240" w:lineRule="auto"/>
    </w:pPr>
    <w:rPr>
      <w:rFonts w:ascii="Lucida Grande" w:hAnsi="Lucida Grande"/>
      <w:sz w:val="24"/>
      <w:szCs w:val="24"/>
    </w:rPr>
  </w:style>
  <w:style w:type="character" w:customStyle="1" w:styleId="DocumentMapChar">
    <w:name w:val="Document Map Char"/>
    <w:basedOn w:val="DefaultParagraphFont"/>
    <w:link w:val="DocumentMap"/>
    <w:uiPriority w:val="99"/>
    <w:semiHidden/>
    <w:rsid w:val="003342F1"/>
    <w:rPr>
      <w:rFonts w:ascii="Lucida Grande" w:eastAsia="Arial" w:hAnsi="Lucida Grande" w:cs="Arial"/>
    </w:rPr>
  </w:style>
  <w:style w:type="character" w:styleId="Emphasis">
    <w:name w:val="Emphasis"/>
    <w:basedOn w:val="DefaultParagraphFont"/>
    <w:uiPriority w:val="20"/>
    <w:qFormat/>
    <w:rsid w:val="003342F1"/>
    <w:rPr>
      <w:i/>
      <w:iCs/>
    </w:rPr>
  </w:style>
  <w:style w:type="character" w:customStyle="1" w:styleId="field-content">
    <w:name w:val="field-content"/>
    <w:basedOn w:val="DefaultParagraphFont"/>
    <w:rsid w:val="003342F1"/>
  </w:style>
  <w:style w:type="character" w:styleId="FollowedHyperlink">
    <w:name w:val="FollowedHyperlink"/>
    <w:basedOn w:val="DefaultParagraphFont"/>
    <w:uiPriority w:val="99"/>
    <w:semiHidden/>
    <w:unhideWhenUsed/>
    <w:rsid w:val="003342F1"/>
    <w:rPr>
      <w:color w:val="800080" w:themeColor="followedHyperlink"/>
      <w:u w:val="single"/>
    </w:rPr>
  </w:style>
  <w:style w:type="paragraph" w:styleId="Footer">
    <w:name w:val="footer"/>
    <w:basedOn w:val="Normal"/>
    <w:link w:val="FooterChar"/>
    <w:uiPriority w:val="99"/>
    <w:unhideWhenUsed/>
    <w:rsid w:val="003342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42F1"/>
    <w:rPr>
      <w:rFonts w:asciiTheme="minorHAnsi" w:eastAsiaTheme="minorHAnsi" w:hAnsiTheme="minorHAnsi"/>
      <w:color w:val="auto"/>
      <w:sz w:val="22"/>
      <w:szCs w:val="22"/>
      <w:lang w:eastAsia="en-US"/>
    </w:rPr>
  </w:style>
  <w:style w:type="paragraph" w:styleId="Header">
    <w:name w:val="header"/>
    <w:basedOn w:val="Normal"/>
    <w:link w:val="HeaderChar"/>
    <w:uiPriority w:val="99"/>
    <w:unhideWhenUsed/>
    <w:rsid w:val="003342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42F1"/>
    <w:rPr>
      <w:rFonts w:asciiTheme="minorHAnsi" w:eastAsiaTheme="minorHAnsi" w:hAnsiTheme="minorHAnsi"/>
      <w:color w:val="auto"/>
      <w:sz w:val="22"/>
      <w:szCs w:val="22"/>
      <w:lang w:eastAsia="en-US"/>
    </w:rPr>
  </w:style>
  <w:style w:type="character" w:styleId="Hyperlink">
    <w:name w:val="Hyperlink"/>
    <w:basedOn w:val="DefaultParagraphFont"/>
    <w:uiPriority w:val="99"/>
    <w:unhideWhenUsed/>
    <w:rsid w:val="003342F1"/>
    <w:rPr>
      <w:color w:val="0000FF" w:themeColor="hyperlink"/>
      <w:u w:val="single"/>
    </w:rPr>
  </w:style>
  <w:style w:type="paragraph" w:styleId="ListParagraph">
    <w:name w:val="List Paragraph"/>
    <w:basedOn w:val="Normal"/>
    <w:uiPriority w:val="34"/>
    <w:qFormat/>
    <w:rsid w:val="003342F1"/>
    <w:pPr>
      <w:ind w:left="720"/>
      <w:contextualSpacing/>
    </w:pPr>
  </w:style>
  <w:style w:type="paragraph" w:styleId="NoSpacing">
    <w:name w:val="No Spacing"/>
    <w:uiPriority w:val="1"/>
    <w:qFormat/>
    <w:rsid w:val="003342F1"/>
    <w:pPr>
      <w:spacing w:line="240" w:lineRule="auto"/>
    </w:pPr>
    <w:rPr>
      <w:rFonts w:ascii="Book Antiqua" w:eastAsiaTheme="minorHAnsi" w:hAnsi="Book Antiqua"/>
      <w:color w:val="auto"/>
      <w:sz w:val="22"/>
      <w:szCs w:val="22"/>
      <w:lang w:eastAsia="en-US"/>
    </w:rPr>
  </w:style>
  <w:style w:type="paragraph" w:styleId="NormalWeb">
    <w:name w:val="Normal (Web)"/>
    <w:basedOn w:val="Normal"/>
    <w:uiPriority w:val="99"/>
    <w:semiHidden/>
    <w:unhideWhenUsed/>
    <w:rsid w:val="003342F1"/>
    <w:pPr>
      <w:spacing w:before="100" w:beforeAutospacing="1" w:after="100" w:afterAutospacing="1" w:line="240" w:lineRule="auto"/>
    </w:pPr>
    <w:rPr>
      <w:rFonts w:ascii="Times New Roman" w:eastAsia="Times New Roman" w:hAnsi="Times New Roman"/>
      <w:sz w:val="24"/>
      <w:szCs w:val="24"/>
    </w:rPr>
  </w:style>
  <w:style w:type="character" w:customStyle="1" w:styleId="submitted">
    <w:name w:val="submitted"/>
    <w:basedOn w:val="DefaultParagraphFont"/>
    <w:rsid w:val="003342F1"/>
  </w:style>
  <w:style w:type="character" w:customStyle="1" w:styleId="Heading1Char">
    <w:name w:val="Heading 1 Char"/>
    <w:basedOn w:val="DefaultParagraphFont"/>
    <w:link w:val="Heading1"/>
    <w:uiPriority w:val="9"/>
    <w:rsid w:val="003342F1"/>
    <w:rPr>
      <w:rFonts w:ascii="Century Gothic" w:eastAsiaTheme="majorEastAsia" w:hAnsi="Century Gothic" w:cstheme="majorBidi"/>
      <w:bCs/>
      <w:smallCaps/>
      <w:color w:val="auto"/>
      <w:sz w:val="30"/>
      <w:szCs w:val="28"/>
      <w:lang w:eastAsia="en-US"/>
    </w:rPr>
  </w:style>
  <w:style w:type="character" w:customStyle="1" w:styleId="Heading2Char">
    <w:name w:val="Heading 2 Char"/>
    <w:basedOn w:val="DefaultParagraphFont"/>
    <w:link w:val="Heading2"/>
    <w:uiPriority w:val="9"/>
    <w:rsid w:val="00A62116"/>
    <w:rPr>
      <w:rFonts w:ascii="Century Gothic" w:eastAsiaTheme="majorEastAsia" w:hAnsi="Century Gothic" w:cstheme="majorBidi"/>
      <w:bCs/>
      <w:color w:val="auto"/>
      <w:sz w:val="26"/>
      <w:szCs w:val="26"/>
      <w:lang w:eastAsia="en-US"/>
    </w:rPr>
  </w:style>
  <w:style w:type="character" w:customStyle="1" w:styleId="Heading3Char">
    <w:name w:val="Heading 3 Char"/>
    <w:basedOn w:val="DefaultParagraphFont"/>
    <w:link w:val="Heading3"/>
    <w:uiPriority w:val="9"/>
    <w:rsid w:val="003342F1"/>
    <w:rPr>
      <w:rFonts w:ascii="Century Gothic" w:eastAsiaTheme="majorEastAsia" w:hAnsi="Century Gothic" w:cstheme="majorBidi"/>
      <w:bCs/>
      <w:color w:val="auto"/>
      <w:szCs w:val="22"/>
      <w:lang w:eastAsia="en-US"/>
    </w:rPr>
  </w:style>
  <w:style w:type="character" w:customStyle="1" w:styleId="Heading4Char">
    <w:name w:val="Heading 4 Char"/>
    <w:basedOn w:val="DefaultParagraphFont"/>
    <w:link w:val="Heading4"/>
    <w:uiPriority w:val="9"/>
    <w:rsid w:val="003342F1"/>
    <w:rPr>
      <w:rFonts w:asciiTheme="minorHAnsi" w:eastAsiaTheme="majorEastAsia" w:hAnsiTheme="minorHAnsi" w:cstheme="majorBidi"/>
      <w:b/>
      <w:bCs/>
      <w:iCs/>
      <w:color w:val="auto"/>
      <w:szCs w:val="22"/>
      <w:lang w:eastAsia="en-US"/>
    </w:rPr>
  </w:style>
  <w:style w:type="character" w:styleId="IntenseEmphasis">
    <w:name w:val="Intense Emphasis"/>
    <w:basedOn w:val="DefaultParagraphFont"/>
    <w:uiPriority w:val="21"/>
    <w:qFormat/>
    <w:rsid w:val="003342F1"/>
    <w:rPr>
      <w:b/>
      <w:bCs/>
      <w:i/>
      <w:iCs/>
      <w:color w:val="4F81BD" w:themeColor="accent1"/>
    </w:rPr>
  </w:style>
  <w:style w:type="paragraph" w:styleId="IntenseQuote">
    <w:name w:val="Intense Quote"/>
    <w:basedOn w:val="Normal"/>
    <w:next w:val="Normal"/>
    <w:link w:val="IntenseQuoteChar"/>
    <w:uiPriority w:val="30"/>
    <w:qFormat/>
    <w:rsid w:val="003342F1"/>
    <w:pPr>
      <w:pBdr>
        <w:bottom w:val="single" w:sz="4" w:space="4" w:color="4F81BD" w:themeColor="accent1"/>
      </w:pBdr>
      <w:spacing w:before="200" w:after="280"/>
      <w:ind w:left="936" w:right="936"/>
    </w:pPr>
    <w:rPr>
      <w:b/>
      <w:bCs/>
      <w:i/>
      <w:iCs/>
      <w:color w:val="4A442A" w:themeColor="background2" w:themeShade="40"/>
    </w:rPr>
  </w:style>
  <w:style w:type="character" w:customStyle="1" w:styleId="IntenseQuoteChar">
    <w:name w:val="Intense Quote Char"/>
    <w:basedOn w:val="DefaultParagraphFont"/>
    <w:link w:val="IntenseQuote"/>
    <w:uiPriority w:val="30"/>
    <w:rsid w:val="003342F1"/>
    <w:rPr>
      <w:rFonts w:asciiTheme="minorHAnsi" w:eastAsiaTheme="minorHAnsi" w:hAnsiTheme="minorHAnsi"/>
      <w:b/>
      <w:bCs/>
      <w:i/>
      <w:iCs/>
      <w:color w:val="4A442A" w:themeColor="background2" w:themeShade="40"/>
      <w:sz w:val="22"/>
      <w:szCs w:val="22"/>
      <w:lang w:eastAsia="en-US"/>
    </w:rPr>
  </w:style>
  <w:style w:type="paragraph" w:styleId="Quote">
    <w:name w:val="Quote"/>
    <w:basedOn w:val="Normal"/>
    <w:next w:val="Normal"/>
    <w:link w:val="QuoteChar"/>
    <w:uiPriority w:val="29"/>
    <w:qFormat/>
    <w:rsid w:val="003342F1"/>
    <w:pPr>
      <w:ind w:left="720"/>
    </w:pPr>
    <w:rPr>
      <w:i/>
      <w:iCs/>
      <w:color w:val="000000" w:themeColor="text1"/>
    </w:rPr>
  </w:style>
  <w:style w:type="character" w:customStyle="1" w:styleId="QuoteChar">
    <w:name w:val="Quote Char"/>
    <w:basedOn w:val="DefaultParagraphFont"/>
    <w:link w:val="Quote"/>
    <w:uiPriority w:val="29"/>
    <w:rsid w:val="003342F1"/>
    <w:rPr>
      <w:rFonts w:asciiTheme="minorHAnsi" w:eastAsiaTheme="minorHAnsi" w:hAnsiTheme="minorHAnsi"/>
      <w:i/>
      <w:iCs/>
      <w:color w:val="000000" w:themeColor="text1"/>
      <w:sz w:val="22"/>
      <w:szCs w:val="22"/>
      <w:lang w:eastAsia="en-US"/>
    </w:rPr>
  </w:style>
  <w:style w:type="character" w:styleId="Strong">
    <w:name w:val="Strong"/>
    <w:basedOn w:val="DefaultParagraphFont"/>
    <w:uiPriority w:val="22"/>
    <w:qFormat/>
    <w:rsid w:val="003342F1"/>
    <w:rPr>
      <w:b/>
      <w:bCs/>
    </w:rPr>
  </w:style>
  <w:style w:type="character" w:customStyle="1" w:styleId="SubtitleChar">
    <w:name w:val="Subtitle Char"/>
    <w:basedOn w:val="DefaultParagraphFont"/>
    <w:link w:val="Subtitle"/>
    <w:uiPriority w:val="11"/>
    <w:rsid w:val="003342F1"/>
    <w:rPr>
      <w:rFonts w:asciiTheme="minorHAnsi" w:eastAsiaTheme="majorEastAsia" w:hAnsiTheme="minorHAnsi" w:cstheme="majorBidi"/>
      <w:b/>
      <w:i/>
      <w:iCs/>
      <w:color w:val="auto"/>
      <w:spacing w:val="15"/>
      <w:sz w:val="32"/>
      <w:lang w:eastAsia="en-US"/>
    </w:rPr>
  </w:style>
  <w:style w:type="character" w:styleId="SubtleEmphasis">
    <w:name w:val="Subtle Emphasis"/>
    <w:basedOn w:val="DefaultParagraphFont"/>
    <w:uiPriority w:val="19"/>
    <w:qFormat/>
    <w:rsid w:val="003342F1"/>
    <w:rPr>
      <w:rFonts w:ascii="Book Antiqua" w:hAnsi="Book Antiqua"/>
      <w:i/>
      <w:iCs/>
      <w:color w:val="808080" w:themeColor="text1" w:themeTint="7F"/>
      <w:sz w:val="32"/>
    </w:rPr>
  </w:style>
  <w:style w:type="character" w:customStyle="1" w:styleId="TitleChar">
    <w:name w:val="Title Char"/>
    <w:basedOn w:val="DefaultParagraphFont"/>
    <w:link w:val="Title"/>
    <w:uiPriority w:val="10"/>
    <w:rsid w:val="003342F1"/>
    <w:rPr>
      <w:rFonts w:ascii="Century Gothic" w:eastAsiaTheme="majorEastAsia" w:hAnsi="Century Gothic" w:cstheme="majorBidi"/>
      <w:caps/>
      <w:color w:val="auto"/>
      <w:spacing w:val="5"/>
      <w:kern w:val="28"/>
      <w:sz w:val="52"/>
      <w:szCs w:val="52"/>
      <w:lang w:eastAsia="en-US"/>
    </w:rPr>
  </w:style>
  <w:style w:type="paragraph" w:styleId="FootnoteText">
    <w:name w:val="footnote text"/>
    <w:basedOn w:val="Normal"/>
    <w:link w:val="FootnoteTextChar"/>
    <w:uiPriority w:val="99"/>
    <w:semiHidden/>
    <w:unhideWhenUsed/>
    <w:rsid w:val="0043523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5238"/>
    <w:rPr>
      <w:rFonts w:ascii="Book Antiqua" w:eastAsiaTheme="minorHAnsi" w:hAnsi="Book Antiqua"/>
      <w:color w:val="auto"/>
      <w:sz w:val="20"/>
      <w:szCs w:val="20"/>
      <w:lang w:eastAsia="en-US"/>
    </w:rPr>
  </w:style>
  <w:style w:type="character" w:styleId="FootnoteReference">
    <w:name w:val="footnote reference"/>
    <w:basedOn w:val="DefaultParagraphFont"/>
    <w:uiPriority w:val="99"/>
    <w:semiHidden/>
    <w:unhideWhenUsed/>
    <w:rsid w:val="00435238"/>
    <w:rPr>
      <w:vertAlign w:val="superscript"/>
    </w:rPr>
  </w:style>
  <w:style w:type="character" w:customStyle="1" w:styleId="sf-sub-indicator">
    <w:name w:val="sf-sub-indicator"/>
    <w:basedOn w:val="DefaultParagraphFont"/>
    <w:rsid w:val="007972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591310">
      <w:bodyDiv w:val="1"/>
      <w:marLeft w:val="0"/>
      <w:marRight w:val="0"/>
      <w:marTop w:val="0"/>
      <w:marBottom w:val="0"/>
      <w:divBdr>
        <w:top w:val="none" w:sz="0" w:space="0" w:color="auto"/>
        <w:left w:val="none" w:sz="0" w:space="0" w:color="auto"/>
        <w:bottom w:val="none" w:sz="0" w:space="0" w:color="auto"/>
        <w:right w:val="none" w:sz="0" w:space="0" w:color="auto"/>
      </w:divBdr>
      <w:divsChild>
        <w:div w:id="1715932652">
          <w:marLeft w:val="547"/>
          <w:marRight w:val="0"/>
          <w:marTop w:val="96"/>
          <w:marBottom w:val="0"/>
          <w:divBdr>
            <w:top w:val="none" w:sz="0" w:space="0" w:color="auto"/>
            <w:left w:val="none" w:sz="0" w:space="0" w:color="auto"/>
            <w:bottom w:val="none" w:sz="0" w:space="0" w:color="auto"/>
            <w:right w:val="none" w:sz="0" w:space="0" w:color="auto"/>
          </w:divBdr>
        </w:div>
        <w:div w:id="1155218226">
          <w:marLeft w:val="547"/>
          <w:marRight w:val="0"/>
          <w:marTop w:val="96"/>
          <w:marBottom w:val="0"/>
          <w:divBdr>
            <w:top w:val="none" w:sz="0" w:space="0" w:color="auto"/>
            <w:left w:val="none" w:sz="0" w:space="0" w:color="auto"/>
            <w:bottom w:val="none" w:sz="0" w:space="0" w:color="auto"/>
            <w:right w:val="none" w:sz="0" w:space="0" w:color="auto"/>
          </w:divBdr>
        </w:div>
      </w:divsChild>
    </w:div>
    <w:div w:id="532302597">
      <w:bodyDiv w:val="1"/>
      <w:marLeft w:val="0"/>
      <w:marRight w:val="0"/>
      <w:marTop w:val="0"/>
      <w:marBottom w:val="0"/>
      <w:divBdr>
        <w:top w:val="none" w:sz="0" w:space="0" w:color="auto"/>
        <w:left w:val="none" w:sz="0" w:space="0" w:color="auto"/>
        <w:bottom w:val="none" w:sz="0" w:space="0" w:color="auto"/>
        <w:right w:val="none" w:sz="0" w:space="0" w:color="auto"/>
      </w:divBdr>
      <w:divsChild>
        <w:div w:id="385883225">
          <w:marLeft w:val="0"/>
          <w:marRight w:val="0"/>
          <w:marTop w:val="0"/>
          <w:marBottom w:val="0"/>
          <w:divBdr>
            <w:top w:val="none" w:sz="0" w:space="0" w:color="auto"/>
            <w:left w:val="none" w:sz="0" w:space="0" w:color="auto"/>
            <w:bottom w:val="none" w:sz="0" w:space="0" w:color="auto"/>
            <w:right w:val="none" w:sz="0" w:space="0" w:color="auto"/>
          </w:divBdr>
        </w:div>
      </w:divsChild>
    </w:div>
    <w:div w:id="1225407203">
      <w:bodyDiv w:val="1"/>
      <w:marLeft w:val="0"/>
      <w:marRight w:val="0"/>
      <w:marTop w:val="0"/>
      <w:marBottom w:val="0"/>
      <w:divBdr>
        <w:top w:val="none" w:sz="0" w:space="0" w:color="auto"/>
        <w:left w:val="none" w:sz="0" w:space="0" w:color="auto"/>
        <w:bottom w:val="none" w:sz="0" w:space="0" w:color="auto"/>
        <w:right w:val="none" w:sz="0" w:space="0" w:color="auto"/>
      </w:divBdr>
    </w:div>
    <w:div w:id="1598561270">
      <w:bodyDiv w:val="1"/>
      <w:marLeft w:val="0"/>
      <w:marRight w:val="0"/>
      <w:marTop w:val="0"/>
      <w:marBottom w:val="0"/>
      <w:divBdr>
        <w:top w:val="none" w:sz="0" w:space="0" w:color="auto"/>
        <w:left w:val="none" w:sz="0" w:space="0" w:color="auto"/>
        <w:bottom w:val="none" w:sz="0" w:space="0" w:color="auto"/>
        <w:right w:val="none" w:sz="0" w:space="0" w:color="auto"/>
      </w:divBdr>
      <w:divsChild>
        <w:div w:id="1515919414">
          <w:marLeft w:val="547"/>
          <w:marRight w:val="0"/>
          <w:marTop w:val="130"/>
          <w:marBottom w:val="0"/>
          <w:divBdr>
            <w:top w:val="none" w:sz="0" w:space="0" w:color="auto"/>
            <w:left w:val="none" w:sz="0" w:space="0" w:color="auto"/>
            <w:bottom w:val="none" w:sz="0" w:space="0" w:color="auto"/>
            <w:right w:val="none" w:sz="0" w:space="0" w:color="auto"/>
          </w:divBdr>
        </w:div>
        <w:div w:id="422803844">
          <w:marLeft w:val="1166"/>
          <w:marRight w:val="0"/>
          <w:marTop w:val="115"/>
          <w:marBottom w:val="0"/>
          <w:divBdr>
            <w:top w:val="none" w:sz="0" w:space="0" w:color="auto"/>
            <w:left w:val="none" w:sz="0" w:space="0" w:color="auto"/>
            <w:bottom w:val="none" w:sz="0" w:space="0" w:color="auto"/>
            <w:right w:val="none" w:sz="0" w:space="0" w:color="auto"/>
          </w:divBdr>
        </w:div>
        <w:div w:id="597642261">
          <w:marLeft w:val="1166"/>
          <w:marRight w:val="0"/>
          <w:marTop w:val="115"/>
          <w:marBottom w:val="0"/>
          <w:divBdr>
            <w:top w:val="none" w:sz="0" w:space="0" w:color="auto"/>
            <w:left w:val="none" w:sz="0" w:space="0" w:color="auto"/>
            <w:bottom w:val="none" w:sz="0" w:space="0" w:color="auto"/>
            <w:right w:val="none" w:sz="0" w:space="0" w:color="auto"/>
          </w:divBdr>
        </w:div>
        <w:div w:id="323241680">
          <w:marLeft w:val="1166"/>
          <w:marRight w:val="0"/>
          <w:marTop w:val="115"/>
          <w:marBottom w:val="0"/>
          <w:divBdr>
            <w:top w:val="none" w:sz="0" w:space="0" w:color="auto"/>
            <w:left w:val="none" w:sz="0" w:space="0" w:color="auto"/>
            <w:bottom w:val="none" w:sz="0" w:space="0" w:color="auto"/>
            <w:right w:val="none" w:sz="0" w:space="0" w:color="auto"/>
          </w:divBdr>
        </w:div>
        <w:div w:id="323362077">
          <w:marLeft w:val="1166"/>
          <w:marRight w:val="0"/>
          <w:marTop w:val="115"/>
          <w:marBottom w:val="0"/>
          <w:divBdr>
            <w:top w:val="none" w:sz="0" w:space="0" w:color="auto"/>
            <w:left w:val="none" w:sz="0" w:space="0" w:color="auto"/>
            <w:bottom w:val="none" w:sz="0" w:space="0" w:color="auto"/>
            <w:right w:val="none" w:sz="0" w:space="0" w:color="auto"/>
          </w:divBdr>
        </w:div>
        <w:div w:id="573315721">
          <w:marLeft w:val="547"/>
          <w:marRight w:val="0"/>
          <w:marTop w:val="130"/>
          <w:marBottom w:val="0"/>
          <w:divBdr>
            <w:top w:val="none" w:sz="0" w:space="0" w:color="auto"/>
            <w:left w:val="none" w:sz="0" w:space="0" w:color="auto"/>
            <w:bottom w:val="none" w:sz="0" w:space="0" w:color="auto"/>
            <w:right w:val="none" w:sz="0" w:space="0" w:color="auto"/>
          </w:divBdr>
        </w:div>
        <w:div w:id="1803116207">
          <w:marLeft w:val="1166"/>
          <w:marRight w:val="0"/>
          <w:marTop w:val="115"/>
          <w:marBottom w:val="0"/>
          <w:divBdr>
            <w:top w:val="none" w:sz="0" w:space="0" w:color="auto"/>
            <w:left w:val="none" w:sz="0" w:space="0" w:color="auto"/>
            <w:bottom w:val="none" w:sz="0" w:space="0" w:color="auto"/>
            <w:right w:val="none" w:sz="0" w:space="0" w:color="auto"/>
          </w:divBdr>
        </w:div>
        <w:div w:id="1049917279">
          <w:marLeft w:val="1166"/>
          <w:marRight w:val="0"/>
          <w:marTop w:val="115"/>
          <w:marBottom w:val="0"/>
          <w:divBdr>
            <w:top w:val="none" w:sz="0" w:space="0" w:color="auto"/>
            <w:left w:val="none" w:sz="0" w:space="0" w:color="auto"/>
            <w:bottom w:val="none" w:sz="0" w:space="0" w:color="auto"/>
            <w:right w:val="none" w:sz="0" w:space="0" w:color="auto"/>
          </w:divBdr>
        </w:div>
        <w:div w:id="941300500">
          <w:marLeft w:val="547"/>
          <w:marRight w:val="0"/>
          <w:marTop w:val="130"/>
          <w:marBottom w:val="0"/>
          <w:divBdr>
            <w:top w:val="none" w:sz="0" w:space="0" w:color="auto"/>
            <w:left w:val="none" w:sz="0" w:space="0" w:color="auto"/>
            <w:bottom w:val="none" w:sz="0" w:space="0" w:color="auto"/>
            <w:right w:val="none" w:sz="0" w:space="0" w:color="auto"/>
          </w:divBdr>
        </w:div>
      </w:divsChild>
    </w:div>
    <w:div w:id="1626505105">
      <w:bodyDiv w:val="1"/>
      <w:marLeft w:val="0"/>
      <w:marRight w:val="0"/>
      <w:marTop w:val="0"/>
      <w:marBottom w:val="0"/>
      <w:divBdr>
        <w:top w:val="none" w:sz="0" w:space="0" w:color="auto"/>
        <w:left w:val="none" w:sz="0" w:space="0" w:color="auto"/>
        <w:bottom w:val="none" w:sz="0" w:space="0" w:color="auto"/>
        <w:right w:val="none" w:sz="0" w:space="0" w:color="auto"/>
      </w:divBdr>
      <w:divsChild>
        <w:div w:id="1192186114">
          <w:marLeft w:val="0"/>
          <w:marRight w:val="0"/>
          <w:marTop w:val="0"/>
          <w:marBottom w:val="0"/>
          <w:divBdr>
            <w:top w:val="none" w:sz="0" w:space="0" w:color="auto"/>
            <w:left w:val="none" w:sz="0" w:space="0" w:color="auto"/>
            <w:bottom w:val="none" w:sz="0" w:space="0" w:color="auto"/>
            <w:right w:val="none" w:sz="0" w:space="0" w:color="auto"/>
          </w:divBdr>
          <w:divsChild>
            <w:div w:id="2068795423">
              <w:marLeft w:val="0"/>
              <w:marRight w:val="0"/>
              <w:marTop w:val="0"/>
              <w:marBottom w:val="0"/>
              <w:divBdr>
                <w:top w:val="none" w:sz="0" w:space="0" w:color="auto"/>
                <w:left w:val="none" w:sz="0" w:space="0" w:color="auto"/>
                <w:bottom w:val="none" w:sz="0" w:space="0" w:color="auto"/>
                <w:right w:val="none" w:sz="0" w:space="0" w:color="auto"/>
              </w:divBdr>
            </w:div>
          </w:divsChild>
        </w:div>
        <w:div w:id="1214121677">
          <w:marLeft w:val="0"/>
          <w:marRight w:val="0"/>
          <w:marTop w:val="0"/>
          <w:marBottom w:val="0"/>
          <w:divBdr>
            <w:top w:val="none" w:sz="0" w:space="0" w:color="auto"/>
            <w:left w:val="none" w:sz="0" w:space="0" w:color="auto"/>
            <w:bottom w:val="none" w:sz="0" w:space="0" w:color="auto"/>
            <w:right w:val="none" w:sz="0" w:space="0" w:color="auto"/>
          </w:divBdr>
          <w:divsChild>
            <w:div w:id="160781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326418">
      <w:bodyDiv w:val="1"/>
      <w:marLeft w:val="0"/>
      <w:marRight w:val="0"/>
      <w:marTop w:val="0"/>
      <w:marBottom w:val="0"/>
      <w:divBdr>
        <w:top w:val="none" w:sz="0" w:space="0" w:color="auto"/>
        <w:left w:val="none" w:sz="0" w:space="0" w:color="auto"/>
        <w:bottom w:val="none" w:sz="0" w:space="0" w:color="auto"/>
        <w:right w:val="none" w:sz="0" w:space="0" w:color="auto"/>
      </w:divBdr>
      <w:divsChild>
        <w:div w:id="1224760264">
          <w:marLeft w:val="547"/>
          <w:marRight w:val="0"/>
          <w:marTop w:val="154"/>
          <w:marBottom w:val="0"/>
          <w:divBdr>
            <w:top w:val="none" w:sz="0" w:space="0" w:color="auto"/>
            <w:left w:val="none" w:sz="0" w:space="0" w:color="auto"/>
            <w:bottom w:val="none" w:sz="0" w:space="0" w:color="auto"/>
            <w:right w:val="none" w:sz="0" w:space="0" w:color="auto"/>
          </w:divBdr>
        </w:div>
        <w:div w:id="476647528">
          <w:marLeft w:val="547"/>
          <w:marRight w:val="0"/>
          <w:marTop w:val="154"/>
          <w:marBottom w:val="0"/>
          <w:divBdr>
            <w:top w:val="none" w:sz="0" w:space="0" w:color="auto"/>
            <w:left w:val="none" w:sz="0" w:space="0" w:color="auto"/>
            <w:bottom w:val="none" w:sz="0" w:space="0" w:color="auto"/>
            <w:right w:val="none" w:sz="0" w:space="0" w:color="auto"/>
          </w:divBdr>
        </w:div>
        <w:div w:id="161169939">
          <w:marLeft w:val="547"/>
          <w:marRight w:val="0"/>
          <w:marTop w:val="154"/>
          <w:marBottom w:val="0"/>
          <w:divBdr>
            <w:top w:val="none" w:sz="0" w:space="0" w:color="auto"/>
            <w:left w:val="none" w:sz="0" w:space="0" w:color="auto"/>
            <w:bottom w:val="none" w:sz="0" w:space="0" w:color="auto"/>
            <w:right w:val="none" w:sz="0" w:space="0" w:color="auto"/>
          </w:divBdr>
        </w:div>
        <w:div w:id="1397170355">
          <w:marLeft w:val="547"/>
          <w:marRight w:val="0"/>
          <w:marTop w:val="154"/>
          <w:marBottom w:val="0"/>
          <w:divBdr>
            <w:top w:val="none" w:sz="0" w:space="0" w:color="auto"/>
            <w:left w:val="none" w:sz="0" w:space="0" w:color="auto"/>
            <w:bottom w:val="none" w:sz="0" w:space="0" w:color="auto"/>
            <w:right w:val="none" w:sz="0" w:space="0" w:color="auto"/>
          </w:divBdr>
        </w:div>
        <w:div w:id="1396319304">
          <w:marLeft w:val="547"/>
          <w:marRight w:val="0"/>
          <w:marTop w:val="154"/>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penuct.uct.ac.za/" TargetMode="External"/><Relationship Id="rId18" Type="http://schemas.openxmlformats.org/officeDocument/2006/relationships/hyperlink" Target="file:///C:\Users\01359710\Documents\Papers%20and%20presentations\2014\Papers%202014\Papers%20in%20progress\Curtis%20Bonk%20Openness%20book\(http:\opencontent.uct.ac.za)" TargetMode="External"/><Relationship Id="rId26" Type="http://schemas.openxmlformats.org/officeDocument/2006/relationships/hyperlink" Target="http://uctscholar.uct.ac.za:1801/webclient/StreamGate?folder_id=0&amp;dvs=1405127427526~602" TargetMode="External"/><Relationship Id="rId3" Type="http://schemas.openxmlformats.org/officeDocument/2006/relationships/styles" Target="styles.xml"/><Relationship Id="rId21" Type="http://schemas.openxmlformats.org/officeDocument/2006/relationships/hyperlink" Target="http://uctscholar.uct.ac.za/PDF/98798_Cartmill_ET.pdf" TargetMode="External"/><Relationship Id="rId7" Type="http://schemas.openxmlformats.org/officeDocument/2006/relationships/footnotes" Target="footnotes.xml"/><Relationship Id="rId12" Type="http://schemas.openxmlformats.org/officeDocument/2006/relationships/hyperlink" Target="http://openuct.uct.ac.za/blog/open-access-week-2012-openuct%E2%80%99s-events-%E2%80%93-recap" TargetMode="External"/><Relationship Id="rId17" Type="http://schemas.openxmlformats.org/officeDocument/2006/relationships/hyperlink" Target="https://docs.google.com/document/d/1uBfJPEUTekdUlc2ETYnxCOzRI4cEYyubuhI3t1Rcxbc/edit?hl=en" TargetMode="External"/><Relationship Id="rId25" Type="http://schemas.openxmlformats.org/officeDocument/2006/relationships/hyperlink" Target="https://oerknowledgecloud.org/sites/oerknowledgecloud.org/files/pub_PS_OER-IRP_web.pdf" TargetMode="External"/><Relationship Id="rId2" Type="http://schemas.openxmlformats.org/officeDocument/2006/relationships/numbering" Target="numbering.xml"/><Relationship Id="rId16" Type="http://schemas.openxmlformats.org/officeDocument/2006/relationships/hyperlink" Target="http://twitter.com/openuct" TargetMode="External"/><Relationship Id="rId20" Type="http://schemas.openxmlformats.org/officeDocument/2006/relationships/hyperlink" Target="http://uct.ac.za/downloads/uct.ac.za/about/policies/UCTOpenAccessPolicy.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dx.doi.org/10.2304/elea.2013.10.2.135"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twitter.com/openuct" TargetMode="External"/><Relationship Id="rId23" Type="http://schemas.openxmlformats.org/officeDocument/2006/relationships/hyperlink" Target="http://www-personal.umich.edu/~hardin/Talks/OCWC2011/OCWC2011-V0.5.pdf" TargetMode="External"/><Relationship Id="rId28" Type="http://schemas.openxmlformats.org/officeDocument/2006/relationships/footer" Target="footer1.xml"/><Relationship Id="rId10" Type="http://schemas.openxmlformats.org/officeDocument/2006/relationships/image" Target="media/image2.JPG"/><Relationship Id="rId19" Type="http://schemas.openxmlformats.org/officeDocument/2006/relationships/image" Target="media/image4.png"/><Relationship Id="rId31"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openuct.uct.ac.za" TargetMode="External"/><Relationship Id="rId22" Type="http://schemas.openxmlformats.org/officeDocument/2006/relationships/hyperlink" Target="http://www.slideshare.net/GO-GN/ph-d-proposal-presentation-cape-townglencox" TargetMode="External"/><Relationship Id="rId27" Type="http://schemas.openxmlformats.org/officeDocument/2006/relationships/hyperlink" Target="http://stories.cogdogblog.com/oer-to-journal/"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55EED-BAC8-455F-8F0A-E924F6C1E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4392</Words>
  <Characters>25038</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Open Education at UCT Draft Chapter.docx</vt:lpstr>
    </vt:vector>
  </TitlesOfParts>
  <Company>University of Cape Town</Company>
  <LinksUpToDate>false</LinksUpToDate>
  <CharactersWithSpaces>29372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Education at UCT Draft Chapter.docx</dc:title>
  <dc:creator>Laura Czerniewicz</dc:creator>
  <cp:lastModifiedBy>Thomas</cp:lastModifiedBy>
  <cp:revision>2</cp:revision>
  <dcterms:created xsi:type="dcterms:W3CDTF">2014-09-23T14:20:00Z</dcterms:created>
  <dcterms:modified xsi:type="dcterms:W3CDTF">2014-09-23T14:20:00Z</dcterms:modified>
</cp:coreProperties>
</file>