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086A" w:rsidRPr="00A1486F" w:rsidRDefault="00336507" w:rsidP="00A1486F">
      <w:pPr>
        <w:spacing w:line="276" w:lineRule="auto"/>
        <w:jc w:val="center"/>
        <w:rPr>
          <w:rFonts w:asciiTheme="majorHAnsi" w:hAnsiTheme="majorHAnsi" w:cstheme="majorHAnsi"/>
          <w:b/>
          <w:sz w:val="28"/>
          <w:szCs w:val="28"/>
        </w:rPr>
      </w:pPr>
      <w:r w:rsidRPr="00A1486F">
        <w:rPr>
          <w:rFonts w:asciiTheme="majorHAnsi" w:hAnsiTheme="majorHAnsi" w:cstheme="majorHAnsi"/>
          <w:b/>
          <w:sz w:val="28"/>
          <w:szCs w:val="28"/>
        </w:rPr>
        <w:t>ACTING ON FEEDBACK</w:t>
      </w:r>
    </w:p>
    <w:p w:rsidR="00F879DF" w:rsidRPr="00A1486F" w:rsidRDefault="00336507" w:rsidP="00A1486F">
      <w:pPr>
        <w:spacing w:line="276" w:lineRule="auto"/>
        <w:jc w:val="center"/>
        <w:rPr>
          <w:rFonts w:asciiTheme="majorHAnsi" w:hAnsiTheme="majorHAnsi" w:cstheme="majorHAnsi"/>
          <w:b/>
          <w:sz w:val="28"/>
          <w:szCs w:val="28"/>
        </w:rPr>
      </w:pPr>
      <w:r w:rsidRPr="00A1486F">
        <w:rPr>
          <w:rFonts w:asciiTheme="majorHAnsi" w:hAnsiTheme="majorHAnsi" w:cstheme="majorHAnsi"/>
          <w:b/>
          <w:sz w:val="28"/>
          <w:szCs w:val="28"/>
        </w:rPr>
        <w:t>How to respond to tutor comments</w:t>
      </w:r>
    </w:p>
    <w:p w:rsidR="00F879DF" w:rsidRPr="00A1486F" w:rsidRDefault="00F879DF" w:rsidP="00A1486F">
      <w:pPr>
        <w:spacing w:line="276" w:lineRule="auto"/>
        <w:jc w:val="both"/>
        <w:rPr>
          <w:rFonts w:asciiTheme="majorHAnsi" w:hAnsiTheme="majorHAnsi" w:cstheme="majorHAnsi"/>
        </w:rPr>
      </w:pPr>
    </w:p>
    <w:tbl>
      <w:tblPr>
        <w:tblStyle w:val="TableGrid"/>
        <w:tblW w:w="0" w:type="auto"/>
        <w:tblLook w:val="04A0" w:firstRow="1" w:lastRow="0" w:firstColumn="1" w:lastColumn="0" w:noHBand="0" w:noVBand="1"/>
      </w:tblPr>
      <w:tblGrid>
        <w:gridCol w:w="8516"/>
      </w:tblGrid>
      <w:tr w:rsidR="00531F8D" w:rsidRPr="00A1486F" w:rsidTr="00820A4B">
        <w:tc>
          <w:tcPr>
            <w:tcW w:w="9242" w:type="dxa"/>
          </w:tcPr>
          <w:p w:rsidR="00531F8D" w:rsidRPr="00A1486F" w:rsidRDefault="00531F8D" w:rsidP="00A1486F">
            <w:pPr>
              <w:pStyle w:val="NoSpacing"/>
              <w:spacing w:line="276" w:lineRule="auto"/>
              <w:jc w:val="both"/>
              <w:rPr>
                <w:rFonts w:asciiTheme="majorHAnsi" w:hAnsiTheme="majorHAnsi" w:cstheme="majorHAnsi"/>
                <w:sz w:val="24"/>
                <w:szCs w:val="24"/>
              </w:rPr>
            </w:pPr>
            <w:r w:rsidRPr="00A1486F">
              <w:rPr>
                <w:rFonts w:asciiTheme="majorHAnsi" w:hAnsiTheme="majorHAnsi" w:cstheme="majorHAnsi"/>
                <w:b/>
                <w:sz w:val="24"/>
                <w:szCs w:val="24"/>
              </w:rPr>
              <w:t>AIMS</w:t>
            </w:r>
            <w:r w:rsidRPr="00A1486F">
              <w:rPr>
                <w:rFonts w:asciiTheme="majorHAnsi" w:hAnsiTheme="majorHAnsi" w:cstheme="majorHAnsi"/>
                <w:sz w:val="24"/>
                <w:szCs w:val="24"/>
              </w:rPr>
              <w:t>:</w:t>
            </w:r>
          </w:p>
          <w:p w:rsidR="00531F8D" w:rsidRDefault="00A1486F" w:rsidP="00A1486F">
            <w:pPr>
              <w:pStyle w:val="NoSpacing"/>
              <w:numPr>
                <w:ilvl w:val="0"/>
                <w:numId w:val="5"/>
              </w:numPr>
              <w:spacing w:line="276" w:lineRule="auto"/>
              <w:jc w:val="both"/>
              <w:rPr>
                <w:rFonts w:asciiTheme="majorHAnsi" w:hAnsiTheme="majorHAnsi" w:cstheme="majorHAnsi"/>
                <w:sz w:val="24"/>
                <w:szCs w:val="24"/>
              </w:rPr>
            </w:pPr>
            <w:r w:rsidRPr="00A1486F">
              <w:rPr>
                <w:rFonts w:asciiTheme="majorHAnsi" w:hAnsiTheme="majorHAnsi" w:cstheme="majorHAnsi"/>
                <w:sz w:val="24"/>
                <w:szCs w:val="24"/>
              </w:rPr>
              <w:t xml:space="preserve">To </w:t>
            </w:r>
            <w:r>
              <w:rPr>
                <w:rFonts w:asciiTheme="majorHAnsi" w:hAnsiTheme="majorHAnsi" w:cstheme="majorHAnsi"/>
                <w:sz w:val="24"/>
                <w:szCs w:val="24"/>
              </w:rPr>
              <w:t>encourage</w:t>
            </w:r>
            <w:r w:rsidRPr="00A1486F">
              <w:rPr>
                <w:rFonts w:asciiTheme="majorHAnsi" w:hAnsiTheme="majorHAnsi" w:cstheme="majorHAnsi"/>
                <w:sz w:val="24"/>
                <w:szCs w:val="24"/>
              </w:rPr>
              <w:t xml:space="preserve"> students </w:t>
            </w:r>
            <w:r>
              <w:rPr>
                <w:rFonts w:asciiTheme="majorHAnsi" w:hAnsiTheme="majorHAnsi" w:cstheme="majorHAnsi"/>
                <w:sz w:val="24"/>
                <w:szCs w:val="24"/>
              </w:rPr>
              <w:t xml:space="preserve">to </w:t>
            </w:r>
            <w:r w:rsidRPr="00A1486F">
              <w:rPr>
                <w:rFonts w:asciiTheme="majorHAnsi" w:hAnsiTheme="majorHAnsi" w:cstheme="majorHAnsi"/>
                <w:sz w:val="24"/>
                <w:szCs w:val="24"/>
              </w:rPr>
              <w:t>think more closely about the feedback that tutors/graders give</w:t>
            </w:r>
            <w:r>
              <w:rPr>
                <w:rFonts w:asciiTheme="majorHAnsi" w:hAnsiTheme="majorHAnsi" w:cstheme="majorHAnsi"/>
                <w:sz w:val="24"/>
                <w:szCs w:val="24"/>
              </w:rPr>
              <w:t>; and to use that feedback constructively.</w:t>
            </w:r>
          </w:p>
          <w:p w:rsidR="00531F8D" w:rsidRDefault="00A1486F" w:rsidP="00A1486F">
            <w:pPr>
              <w:pStyle w:val="NoSpacing"/>
              <w:numPr>
                <w:ilvl w:val="0"/>
                <w:numId w:val="5"/>
              </w:numPr>
              <w:spacing w:line="276" w:lineRule="auto"/>
              <w:jc w:val="both"/>
              <w:rPr>
                <w:rFonts w:asciiTheme="majorHAnsi" w:hAnsiTheme="majorHAnsi" w:cstheme="majorHAnsi"/>
                <w:sz w:val="24"/>
                <w:szCs w:val="24"/>
              </w:rPr>
            </w:pPr>
            <w:r>
              <w:rPr>
                <w:rFonts w:asciiTheme="majorHAnsi" w:hAnsiTheme="majorHAnsi" w:cstheme="majorHAnsi"/>
                <w:sz w:val="24"/>
                <w:szCs w:val="24"/>
              </w:rPr>
              <w:t>To de-code the terminology and phrases used by graders.</w:t>
            </w:r>
          </w:p>
          <w:p w:rsidR="00A1486F" w:rsidRPr="00A1486F" w:rsidRDefault="00A1486F" w:rsidP="00A1486F">
            <w:pPr>
              <w:pStyle w:val="NoSpacing"/>
              <w:numPr>
                <w:ilvl w:val="0"/>
                <w:numId w:val="5"/>
              </w:numPr>
              <w:spacing w:line="276" w:lineRule="auto"/>
              <w:jc w:val="both"/>
              <w:rPr>
                <w:rFonts w:asciiTheme="majorHAnsi" w:hAnsiTheme="majorHAnsi" w:cstheme="majorHAnsi"/>
                <w:sz w:val="24"/>
                <w:szCs w:val="24"/>
              </w:rPr>
            </w:pPr>
            <w:r>
              <w:rPr>
                <w:rFonts w:asciiTheme="majorHAnsi" w:hAnsiTheme="majorHAnsi" w:cstheme="majorHAnsi"/>
                <w:sz w:val="24"/>
                <w:szCs w:val="24"/>
              </w:rPr>
              <w:t>To help students implement improved techniques of writing.</w:t>
            </w:r>
          </w:p>
        </w:tc>
      </w:tr>
    </w:tbl>
    <w:p w:rsidR="00531F8D" w:rsidRPr="00A1486F" w:rsidRDefault="00531F8D" w:rsidP="00A1486F">
      <w:pPr>
        <w:spacing w:line="276" w:lineRule="auto"/>
        <w:jc w:val="both"/>
        <w:rPr>
          <w:rFonts w:asciiTheme="majorHAnsi" w:hAnsiTheme="majorHAnsi" w:cstheme="majorHAnsi"/>
        </w:rPr>
      </w:pPr>
    </w:p>
    <w:p w:rsidR="00F879DF" w:rsidRDefault="00A1486F" w:rsidP="00A1486F">
      <w:pPr>
        <w:spacing w:line="276" w:lineRule="auto"/>
        <w:jc w:val="both"/>
        <w:rPr>
          <w:rFonts w:asciiTheme="majorHAnsi" w:hAnsiTheme="majorHAnsi" w:cstheme="majorHAnsi"/>
          <w:lang w:val="en-ZA"/>
        </w:rPr>
      </w:pPr>
      <w:r>
        <w:rPr>
          <w:rFonts w:asciiTheme="majorHAnsi" w:hAnsiTheme="majorHAnsi" w:cstheme="majorHAnsi"/>
        </w:rPr>
        <w:t xml:space="preserve">Many times, </w:t>
      </w:r>
      <w:r w:rsidRPr="00A1486F">
        <w:rPr>
          <w:rFonts w:asciiTheme="majorHAnsi" w:hAnsiTheme="majorHAnsi" w:cstheme="majorHAnsi"/>
          <w:lang w:val="en-ZA"/>
        </w:rPr>
        <w:t>students get a mark they are not pleased with but are unsure as to how best to improve their next paper. In particular, tutors and markers will use the same phrases and comments for the most part. Understanding what these refer to is a crucial step in improving your writing and thus your mark as you move through the course and your degree.</w:t>
      </w:r>
    </w:p>
    <w:p w:rsidR="00A1486F" w:rsidRDefault="00A1486F" w:rsidP="00A1486F">
      <w:pPr>
        <w:spacing w:line="276" w:lineRule="auto"/>
        <w:jc w:val="both"/>
        <w:rPr>
          <w:rFonts w:asciiTheme="majorHAnsi" w:hAnsiTheme="majorHAnsi" w:cstheme="majorHAnsi"/>
          <w:lang w:val="en-ZA"/>
        </w:rPr>
      </w:pPr>
    </w:p>
    <w:p w:rsidR="00A1486F" w:rsidRPr="00415158" w:rsidRDefault="00A1486F" w:rsidP="00A1486F">
      <w:pPr>
        <w:spacing w:line="276" w:lineRule="auto"/>
        <w:jc w:val="both"/>
        <w:rPr>
          <w:rFonts w:asciiTheme="majorHAnsi" w:hAnsiTheme="majorHAnsi" w:cstheme="majorHAnsi"/>
          <w:b/>
          <w:sz w:val="28"/>
          <w:szCs w:val="28"/>
          <w:lang w:val="en-ZA"/>
        </w:rPr>
      </w:pPr>
      <w:r w:rsidRPr="00415158">
        <w:rPr>
          <w:rFonts w:asciiTheme="majorHAnsi" w:hAnsiTheme="majorHAnsi" w:cstheme="majorHAnsi"/>
          <w:b/>
          <w:sz w:val="28"/>
          <w:szCs w:val="28"/>
          <w:lang w:val="en-ZA"/>
        </w:rPr>
        <w:t>LECTURE</w:t>
      </w:r>
    </w:p>
    <w:p w:rsidR="00A1486F" w:rsidRPr="00415158" w:rsidRDefault="00A1486F" w:rsidP="00A1486F">
      <w:pPr>
        <w:spacing w:line="276" w:lineRule="auto"/>
        <w:jc w:val="both"/>
        <w:rPr>
          <w:rFonts w:asciiTheme="majorHAnsi" w:hAnsiTheme="majorHAnsi" w:cstheme="majorHAnsi"/>
          <w:b/>
          <w:sz w:val="28"/>
          <w:szCs w:val="28"/>
          <w:lang w:val="en-ZA"/>
        </w:rPr>
      </w:pPr>
    </w:p>
    <w:p w:rsidR="00A1486F" w:rsidRPr="00415158" w:rsidRDefault="00A1486F" w:rsidP="00A1486F">
      <w:pPr>
        <w:spacing w:line="276" w:lineRule="auto"/>
        <w:jc w:val="both"/>
        <w:rPr>
          <w:rFonts w:asciiTheme="majorHAnsi" w:hAnsiTheme="majorHAnsi" w:cstheme="majorHAnsi"/>
          <w:b/>
          <w:sz w:val="28"/>
          <w:szCs w:val="28"/>
          <w:lang w:val="en-ZA"/>
        </w:rPr>
      </w:pPr>
      <w:r w:rsidRPr="00415158">
        <w:rPr>
          <w:rFonts w:asciiTheme="majorHAnsi" w:hAnsiTheme="majorHAnsi" w:cstheme="majorHAnsi"/>
          <w:b/>
          <w:sz w:val="28"/>
          <w:szCs w:val="28"/>
          <w:lang w:val="en-ZA"/>
        </w:rPr>
        <w:t>SECTION ONE: THE PURPOSE OF FEEDBACK [5</w:t>
      </w:r>
      <w:r w:rsidR="00AA0D4B" w:rsidRPr="00415158">
        <w:rPr>
          <w:rFonts w:asciiTheme="majorHAnsi" w:hAnsiTheme="majorHAnsi" w:cstheme="majorHAnsi"/>
          <w:b/>
          <w:sz w:val="28"/>
          <w:szCs w:val="28"/>
          <w:lang w:val="en-ZA"/>
        </w:rPr>
        <w:t>-10</w:t>
      </w:r>
      <w:r w:rsidRPr="00415158">
        <w:rPr>
          <w:rFonts w:asciiTheme="majorHAnsi" w:hAnsiTheme="majorHAnsi" w:cstheme="majorHAnsi"/>
          <w:b/>
          <w:sz w:val="28"/>
          <w:szCs w:val="28"/>
          <w:lang w:val="en-ZA"/>
        </w:rPr>
        <w:t xml:space="preserve"> minutes]</w:t>
      </w:r>
    </w:p>
    <w:p w:rsidR="00AE0C8C" w:rsidRDefault="00AE0C8C" w:rsidP="00A1486F">
      <w:pPr>
        <w:spacing w:line="276" w:lineRule="auto"/>
        <w:jc w:val="both"/>
        <w:rPr>
          <w:rFonts w:asciiTheme="majorHAnsi" w:hAnsiTheme="majorHAnsi" w:cstheme="majorHAnsi"/>
          <w:b/>
          <w:lang w:val="en-ZA"/>
        </w:rPr>
      </w:pPr>
    </w:p>
    <w:tbl>
      <w:tblPr>
        <w:tblStyle w:val="TableGrid"/>
        <w:tblW w:w="0" w:type="auto"/>
        <w:tblLook w:val="04A0" w:firstRow="1" w:lastRow="0" w:firstColumn="1" w:lastColumn="0" w:noHBand="0" w:noVBand="1"/>
      </w:tblPr>
      <w:tblGrid>
        <w:gridCol w:w="8516"/>
      </w:tblGrid>
      <w:tr w:rsidR="00833A83" w:rsidTr="00833A83">
        <w:tc>
          <w:tcPr>
            <w:tcW w:w="8516" w:type="dxa"/>
          </w:tcPr>
          <w:p w:rsidR="00833A83" w:rsidRDefault="00833A83" w:rsidP="00AE0C8C">
            <w:pPr>
              <w:spacing w:line="276" w:lineRule="auto"/>
              <w:jc w:val="both"/>
              <w:rPr>
                <w:rFonts w:asciiTheme="majorHAnsi" w:hAnsiTheme="majorHAnsi" w:cstheme="majorHAnsi"/>
                <w:lang w:val="en-US"/>
              </w:rPr>
            </w:pPr>
            <w:r>
              <w:rPr>
                <w:rFonts w:asciiTheme="majorHAnsi" w:hAnsiTheme="majorHAnsi" w:cstheme="majorHAnsi"/>
                <w:lang w:val="en-US"/>
              </w:rPr>
              <w:t>Perhaps begin by asking the class: “how much attention do you pay to your tutor’s feedback?”</w:t>
            </w:r>
            <w:r w:rsidR="00B95328">
              <w:rPr>
                <w:rFonts w:asciiTheme="majorHAnsi" w:hAnsiTheme="majorHAnsi" w:cstheme="majorHAnsi"/>
                <w:lang w:val="en-US"/>
              </w:rPr>
              <w:t xml:space="preserve"> Regardless of the answer, ask students further why they do or do not take the time to look through comments. </w:t>
            </w:r>
          </w:p>
        </w:tc>
      </w:tr>
    </w:tbl>
    <w:p w:rsidR="00833A83" w:rsidRDefault="00833A83" w:rsidP="00AE0C8C">
      <w:pPr>
        <w:spacing w:line="276" w:lineRule="auto"/>
        <w:jc w:val="both"/>
        <w:rPr>
          <w:rFonts w:asciiTheme="majorHAnsi" w:hAnsiTheme="majorHAnsi" w:cstheme="majorHAnsi"/>
          <w:lang w:val="en-US"/>
        </w:rPr>
      </w:pPr>
    </w:p>
    <w:p w:rsidR="00B95328" w:rsidRDefault="00B95328" w:rsidP="00AE0C8C">
      <w:pPr>
        <w:spacing w:line="276" w:lineRule="auto"/>
        <w:jc w:val="both"/>
        <w:rPr>
          <w:rFonts w:asciiTheme="majorHAnsi" w:hAnsiTheme="majorHAnsi" w:cstheme="majorHAnsi"/>
          <w:lang w:val="en-US"/>
        </w:rPr>
      </w:pPr>
      <w:r>
        <w:rPr>
          <w:rFonts w:asciiTheme="majorHAnsi" w:hAnsiTheme="majorHAnsi" w:cstheme="majorHAnsi"/>
          <w:lang w:val="en-US"/>
        </w:rPr>
        <w:t>Discuss the merits of feedback:</w:t>
      </w:r>
    </w:p>
    <w:p w:rsidR="00B95328" w:rsidRDefault="00B95328" w:rsidP="00B95328">
      <w:pPr>
        <w:pStyle w:val="ListParagraph"/>
        <w:numPr>
          <w:ilvl w:val="0"/>
          <w:numId w:val="7"/>
        </w:numPr>
        <w:spacing w:line="276" w:lineRule="auto"/>
        <w:jc w:val="both"/>
        <w:rPr>
          <w:rFonts w:asciiTheme="majorHAnsi" w:hAnsiTheme="majorHAnsi" w:cstheme="majorHAnsi"/>
          <w:lang w:val="en-US"/>
        </w:rPr>
      </w:pPr>
      <w:r>
        <w:rPr>
          <w:rFonts w:asciiTheme="majorHAnsi" w:hAnsiTheme="majorHAnsi" w:cstheme="majorHAnsi"/>
          <w:lang w:val="en-US"/>
        </w:rPr>
        <w:t>Feedback and comments on coursework should explain areas where improvement could be made (if they do not, you should challenge your tutor on this).</w:t>
      </w:r>
    </w:p>
    <w:p w:rsidR="00B95328" w:rsidRDefault="00B95328" w:rsidP="00B95328">
      <w:pPr>
        <w:pStyle w:val="ListParagraph"/>
        <w:numPr>
          <w:ilvl w:val="1"/>
          <w:numId w:val="7"/>
        </w:numPr>
        <w:spacing w:line="276" w:lineRule="auto"/>
        <w:jc w:val="both"/>
        <w:rPr>
          <w:rFonts w:asciiTheme="majorHAnsi" w:hAnsiTheme="majorHAnsi" w:cstheme="majorHAnsi"/>
          <w:lang w:val="en-US"/>
        </w:rPr>
      </w:pPr>
      <w:r>
        <w:rPr>
          <w:rFonts w:asciiTheme="majorHAnsi" w:hAnsiTheme="majorHAnsi" w:cstheme="majorHAnsi"/>
          <w:lang w:val="en-US"/>
        </w:rPr>
        <w:t>Comments will cover a huge array of issues, including more substantive issues such as structure, argumentation and quality or resources to less substantive but nonetheless important issues such as referencing, grammar, and word count.</w:t>
      </w:r>
    </w:p>
    <w:p w:rsidR="00AA0D4B" w:rsidRDefault="00AA0D4B" w:rsidP="00B95328">
      <w:pPr>
        <w:pStyle w:val="ListParagraph"/>
        <w:numPr>
          <w:ilvl w:val="1"/>
          <w:numId w:val="7"/>
        </w:numPr>
        <w:spacing w:line="276" w:lineRule="auto"/>
        <w:jc w:val="both"/>
        <w:rPr>
          <w:rFonts w:asciiTheme="majorHAnsi" w:hAnsiTheme="majorHAnsi" w:cstheme="majorHAnsi"/>
          <w:lang w:val="en-US"/>
        </w:rPr>
      </w:pPr>
      <w:r>
        <w:rPr>
          <w:rFonts w:asciiTheme="majorHAnsi" w:hAnsiTheme="majorHAnsi" w:cstheme="majorHAnsi"/>
          <w:lang w:val="en-US"/>
        </w:rPr>
        <w:t>This means there will be a mixture of more fundamental and smaller matters that you can ‘fix’.</w:t>
      </w:r>
    </w:p>
    <w:p w:rsidR="00B95328" w:rsidRDefault="00B95328" w:rsidP="00B95328">
      <w:pPr>
        <w:pStyle w:val="ListParagraph"/>
        <w:numPr>
          <w:ilvl w:val="0"/>
          <w:numId w:val="7"/>
        </w:numPr>
        <w:spacing w:line="276" w:lineRule="auto"/>
        <w:jc w:val="both"/>
        <w:rPr>
          <w:rFonts w:asciiTheme="majorHAnsi" w:hAnsiTheme="majorHAnsi" w:cstheme="majorHAnsi"/>
          <w:lang w:val="en-US"/>
        </w:rPr>
      </w:pPr>
      <w:r>
        <w:rPr>
          <w:rFonts w:asciiTheme="majorHAnsi" w:hAnsiTheme="majorHAnsi" w:cstheme="majorHAnsi"/>
          <w:lang w:val="en-US"/>
        </w:rPr>
        <w:t>There are repeating comments that it is important to understand – we will decode some of them in this lecture.</w:t>
      </w:r>
    </w:p>
    <w:p w:rsidR="00B95328" w:rsidRDefault="00B95328" w:rsidP="00B95328">
      <w:pPr>
        <w:pStyle w:val="ListParagraph"/>
        <w:numPr>
          <w:ilvl w:val="0"/>
          <w:numId w:val="7"/>
        </w:numPr>
        <w:spacing w:line="276" w:lineRule="auto"/>
        <w:jc w:val="both"/>
        <w:rPr>
          <w:rFonts w:asciiTheme="majorHAnsi" w:hAnsiTheme="majorHAnsi" w:cstheme="majorHAnsi"/>
          <w:lang w:val="en-US"/>
        </w:rPr>
      </w:pPr>
      <w:r>
        <w:rPr>
          <w:rFonts w:asciiTheme="majorHAnsi" w:hAnsiTheme="majorHAnsi" w:cstheme="majorHAnsi"/>
          <w:lang w:val="en-US"/>
        </w:rPr>
        <w:t xml:space="preserve">By engaging with and responding to feedback – through that written on the page and through consultations with your tutor – you can make significant improvements in future assignments. </w:t>
      </w:r>
    </w:p>
    <w:p w:rsidR="00AA0D4B" w:rsidRDefault="00AA0D4B" w:rsidP="00B95328">
      <w:pPr>
        <w:pStyle w:val="ListParagraph"/>
        <w:numPr>
          <w:ilvl w:val="0"/>
          <w:numId w:val="7"/>
        </w:numPr>
        <w:spacing w:line="276" w:lineRule="auto"/>
        <w:jc w:val="both"/>
        <w:rPr>
          <w:rFonts w:asciiTheme="majorHAnsi" w:hAnsiTheme="majorHAnsi" w:cstheme="majorHAnsi"/>
          <w:lang w:val="en-US"/>
        </w:rPr>
      </w:pPr>
      <w:r>
        <w:rPr>
          <w:rFonts w:asciiTheme="majorHAnsi" w:hAnsiTheme="majorHAnsi" w:cstheme="majorHAnsi"/>
          <w:lang w:val="en-US"/>
        </w:rPr>
        <w:t>So there are tangible benefits from ‘looking back’ and reflecting on feedback, and time should be allotted for this task.</w:t>
      </w:r>
    </w:p>
    <w:p w:rsidR="005F0FC7" w:rsidRPr="005F0FC7" w:rsidRDefault="005F0FC7" w:rsidP="005F0FC7">
      <w:pPr>
        <w:spacing w:line="276" w:lineRule="auto"/>
        <w:jc w:val="both"/>
        <w:rPr>
          <w:rFonts w:asciiTheme="majorHAnsi" w:hAnsiTheme="majorHAnsi" w:cstheme="majorHAnsi"/>
          <w:lang w:val="en-US"/>
        </w:rPr>
      </w:pPr>
      <w:r>
        <w:rPr>
          <w:rFonts w:asciiTheme="majorHAnsi" w:hAnsiTheme="majorHAnsi" w:cstheme="majorHAnsi"/>
          <w:lang w:val="en-US"/>
        </w:rPr>
        <w:lastRenderedPageBreak/>
        <w:t>Outline the components of the lecture: common themes in essay feedback – what markers would like to see more of and less of; comment relating to essay structure; and comments relating to the quality of research.</w:t>
      </w:r>
      <w:bookmarkStart w:id="0" w:name="_GoBack"/>
      <w:bookmarkEnd w:id="0"/>
    </w:p>
    <w:p w:rsidR="00F879DF" w:rsidRPr="00A1486F" w:rsidRDefault="00F879DF" w:rsidP="00A1486F">
      <w:pPr>
        <w:spacing w:line="276" w:lineRule="auto"/>
        <w:jc w:val="both"/>
        <w:rPr>
          <w:rFonts w:asciiTheme="majorHAnsi" w:hAnsiTheme="majorHAnsi" w:cstheme="majorHAnsi"/>
        </w:rPr>
      </w:pPr>
    </w:p>
    <w:p w:rsidR="00533D35" w:rsidRPr="00415158" w:rsidRDefault="00415158" w:rsidP="00A1486F">
      <w:pPr>
        <w:spacing w:line="276" w:lineRule="auto"/>
        <w:jc w:val="both"/>
        <w:rPr>
          <w:rFonts w:asciiTheme="majorHAnsi" w:hAnsiTheme="majorHAnsi" w:cstheme="majorHAnsi"/>
          <w:b/>
          <w:sz w:val="28"/>
          <w:szCs w:val="28"/>
        </w:rPr>
      </w:pPr>
      <w:r w:rsidRPr="00415158">
        <w:rPr>
          <w:rFonts w:asciiTheme="majorHAnsi" w:hAnsiTheme="majorHAnsi" w:cstheme="majorHAnsi"/>
          <w:b/>
          <w:sz w:val="28"/>
          <w:szCs w:val="28"/>
        </w:rPr>
        <w:t xml:space="preserve">SECTION TWO: </w:t>
      </w:r>
      <w:r w:rsidR="00240FCC" w:rsidRPr="00415158">
        <w:rPr>
          <w:rFonts w:asciiTheme="majorHAnsi" w:hAnsiTheme="majorHAnsi" w:cstheme="majorHAnsi"/>
          <w:b/>
          <w:sz w:val="28"/>
          <w:szCs w:val="28"/>
        </w:rPr>
        <w:t>Common themes in essay feedback</w:t>
      </w:r>
      <w:r w:rsidRPr="00415158">
        <w:rPr>
          <w:rFonts w:asciiTheme="majorHAnsi" w:hAnsiTheme="majorHAnsi" w:cstheme="majorHAnsi"/>
          <w:b/>
          <w:sz w:val="28"/>
          <w:szCs w:val="28"/>
        </w:rPr>
        <w:t xml:space="preserve"> [10 minutes]</w:t>
      </w:r>
    </w:p>
    <w:p w:rsidR="00533D35" w:rsidRPr="00A1486F" w:rsidRDefault="00533D35" w:rsidP="00A1486F">
      <w:pPr>
        <w:spacing w:line="276" w:lineRule="auto"/>
        <w:jc w:val="both"/>
        <w:rPr>
          <w:rFonts w:asciiTheme="majorHAnsi" w:hAnsiTheme="majorHAnsi" w:cstheme="majorHAnsi"/>
        </w:rPr>
      </w:pPr>
    </w:p>
    <w:p w:rsidR="00533D35" w:rsidRPr="00A1486F" w:rsidRDefault="00533D35" w:rsidP="00A1486F">
      <w:pPr>
        <w:spacing w:line="276" w:lineRule="auto"/>
        <w:jc w:val="both"/>
        <w:rPr>
          <w:rFonts w:asciiTheme="majorHAnsi" w:hAnsiTheme="majorHAnsi" w:cstheme="majorHAnsi"/>
          <w:b/>
        </w:rPr>
      </w:pPr>
      <w:r w:rsidRPr="00A1486F">
        <w:rPr>
          <w:rFonts w:asciiTheme="majorHAnsi" w:hAnsiTheme="majorHAnsi" w:cstheme="majorHAnsi"/>
          <w:b/>
        </w:rPr>
        <w:t>Need for more:</w:t>
      </w:r>
    </w:p>
    <w:p w:rsidR="00533D35" w:rsidRPr="00A1486F" w:rsidRDefault="00533D35" w:rsidP="00A1486F">
      <w:pPr>
        <w:spacing w:line="276" w:lineRule="auto"/>
        <w:jc w:val="both"/>
        <w:rPr>
          <w:rFonts w:asciiTheme="majorHAnsi" w:hAnsiTheme="majorHAnsi" w:cstheme="majorHAnsi"/>
        </w:rPr>
      </w:pP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Elaborate</w:t>
      </w:r>
    </w:p>
    <w:p w:rsidR="00533D35" w:rsidRPr="00A1486F" w:rsidRDefault="000C7E1B" w:rsidP="00A1486F">
      <w:pPr>
        <w:spacing w:line="276" w:lineRule="auto"/>
        <w:jc w:val="both"/>
        <w:rPr>
          <w:rFonts w:asciiTheme="majorHAnsi" w:hAnsiTheme="majorHAnsi" w:cstheme="majorHAnsi"/>
          <w:i/>
        </w:rPr>
      </w:pPr>
      <w:r w:rsidRPr="00A1486F">
        <w:rPr>
          <w:rFonts w:asciiTheme="majorHAnsi" w:hAnsiTheme="majorHAnsi" w:cstheme="majorHAnsi"/>
          <w:i/>
        </w:rPr>
        <w:t>Explain further</w:t>
      </w:r>
    </w:p>
    <w:p w:rsidR="00533D35" w:rsidRPr="00A1486F" w:rsidRDefault="000C7E1B" w:rsidP="00A1486F">
      <w:pPr>
        <w:spacing w:line="276" w:lineRule="auto"/>
        <w:jc w:val="both"/>
        <w:rPr>
          <w:rFonts w:asciiTheme="majorHAnsi" w:hAnsiTheme="majorHAnsi" w:cstheme="majorHAnsi"/>
          <w:i/>
        </w:rPr>
      </w:pPr>
      <w:r w:rsidRPr="00A1486F">
        <w:rPr>
          <w:rFonts w:asciiTheme="majorHAnsi" w:hAnsiTheme="majorHAnsi" w:cstheme="majorHAnsi"/>
          <w:i/>
        </w:rPr>
        <w:t>Expand</w:t>
      </w:r>
    </w:p>
    <w:p w:rsidR="00533D35" w:rsidRPr="00A1486F" w:rsidRDefault="000C7E1B" w:rsidP="00A1486F">
      <w:pPr>
        <w:spacing w:line="276" w:lineRule="auto"/>
        <w:jc w:val="both"/>
        <w:rPr>
          <w:rFonts w:asciiTheme="majorHAnsi" w:hAnsiTheme="majorHAnsi" w:cstheme="majorHAnsi"/>
          <w:i/>
        </w:rPr>
      </w:pPr>
      <w:r w:rsidRPr="00A1486F">
        <w:rPr>
          <w:rFonts w:asciiTheme="majorHAnsi" w:hAnsiTheme="majorHAnsi" w:cstheme="majorHAnsi"/>
          <w:i/>
        </w:rPr>
        <w:t>Substantiate your claims</w:t>
      </w:r>
    </w:p>
    <w:p w:rsidR="00240FCC" w:rsidRPr="00A1486F" w:rsidRDefault="00240FCC" w:rsidP="00A1486F">
      <w:pPr>
        <w:spacing w:line="276" w:lineRule="auto"/>
        <w:jc w:val="both"/>
        <w:rPr>
          <w:rFonts w:asciiTheme="majorHAnsi" w:hAnsiTheme="majorHAnsi" w:cstheme="majorHAnsi"/>
          <w:i/>
        </w:rPr>
      </w:pPr>
      <w:r w:rsidRPr="00A1486F">
        <w:rPr>
          <w:rFonts w:asciiTheme="majorHAnsi" w:hAnsiTheme="majorHAnsi" w:cstheme="majorHAnsi"/>
          <w:i/>
        </w:rPr>
        <w:t>Analyse</w:t>
      </w:r>
    </w:p>
    <w:p w:rsidR="00533D35" w:rsidRPr="00A1486F" w:rsidRDefault="00533D35" w:rsidP="00A1486F">
      <w:pPr>
        <w:spacing w:line="276" w:lineRule="auto"/>
        <w:jc w:val="both"/>
        <w:rPr>
          <w:rFonts w:asciiTheme="majorHAnsi" w:hAnsiTheme="majorHAnsi" w:cstheme="majorHAnsi"/>
        </w:rPr>
      </w:pPr>
    </w:p>
    <w:p w:rsidR="000C7E1B" w:rsidRPr="00A1486F" w:rsidRDefault="00856375" w:rsidP="00A1486F">
      <w:pPr>
        <w:spacing w:line="276" w:lineRule="auto"/>
        <w:jc w:val="both"/>
        <w:rPr>
          <w:rFonts w:asciiTheme="majorHAnsi" w:hAnsiTheme="majorHAnsi" w:cstheme="majorHAnsi"/>
          <w:b/>
        </w:rPr>
      </w:pPr>
      <w:r w:rsidRPr="00A1486F">
        <w:rPr>
          <w:rFonts w:asciiTheme="majorHAnsi" w:hAnsiTheme="majorHAnsi" w:cstheme="majorHAnsi"/>
          <w:b/>
        </w:rPr>
        <w:t>What do these comments mean</w:t>
      </w:r>
      <w:r w:rsidR="000C7E1B" w:rsidRPr="00A1486F">
        <w:rPr>
          <w:rFonts w:asciiTheme="majorHAnsi" w:hAnsiTheme="majorHAnsi" w:cstheme="majorHAnsi"/>
          <w:b/>
        </w:rPr>
        <w:t>?</w:t>
      </w:r>
    </w:p>
    <w:p w:rsidR="000C7E1B" w:rsidRPr="00A1486F" w:rsidRDefault="000C7E1B" w:rsidP="00A1486F">
      <w:pPr>
        <w:spacing w:line="276" w:lineRule="auto"/>
        <w:jc w:val="both"/>
        <w:rPr>
          <w:rFonts w:asciiTheme="majorHAnsi" w:hAnsiTheme="majorHAnsi" w:cstheme="majorHAnsi"/>
        </w:rPr>
      </w:pPr>
    </w:p>
    <w:p w:rsidR="000C7E1B" w:rsidRPr="00A1486F" w:rsidRDefault="00856375" w:rsidP="00A1486F">
      <w:pPr>
        <w:spacing w:line="276" w:lineRule="auto"/>
        <w:jc w:val="both"/>
        <w:rPr>
          <w:rFonts w:asciiTheme="majorHAnsi" w:hAnsiTheme="majorHAnsi" w:cstheme="majorHAnsi"/>
        </w:rPr>
      </w:pPr>
      <w:r w:rsidRPr="00A1486F">
        <w:rPr>
          <w:rFonts w:asciiTheme="majorHAnsi" w:hAnsiTheme="majorHAnsi" w:cstheme="majorHAnsi"/>
        </w:rPr>
        <w:t>Explain that t</w:t>
      </w:r>
      <w:r w:rsidR="000C7E1B" w:rsidRPr="00A1486F">
        <w:rPr>
          <w:rFonts w:asciiTheme="majorHAnsi" w:hAnsiTheme="majorHAnsi" w:cstheme="majorHAnsi"/>
        </w:rPr>
        <w:t>he way your argument fits together</w:t>
      </w:r>
      <w:r w:rsidR="00282F6F" w:rsidRPr="00A1486F">
        <w:rPr>
          <w:rFonts w:asciiTheme="majorHAnsi" w:hAnsiTheme="majorHAnsi" w:cstheme="majorHAnsi"/>
        </w:rPr>
        <w:t>, and what follows from what you have said already is always more clear in your mind than i</w:t>
      </w:r>
      <w:r w:rsidRPr="00A1486F">
        <w:rPr>
          <w:rFonts w:asciiTheme="majorHAnsi" w:hAnsiTheme="majorHAnsi" w:cstheme="majorHAnsi"/>
        </w:rPr>
        <w:t xml:space="preserve">t is in the mind of the reader. This is natural as you have been researching and been immersed in your subject. Thus students should realise </w:t>
      </w:r>
      <w:r w:rsidR="001E3369" w:rsidRPr="00A1486F">
        <w:rPr>
          <w:rFonts w:asciiTheme="majorHAnsi" w:hAnsiTheme="majorHAnsi" w:cstheme="majorHAnsi"/>
        </w:rPr>
        <w:t xml:space="preserve">that they need to be as explicit as possible in </w:t>
      </w:r>
      <w:r w:rsidR="001E3369" w:rsidRPr="00415158">
        <w:rPr>
          <w:rFonts w:asciiTheme="majorHAnsi" w:hAnsiTheme="majorHAnsi" w:cstheme="majorHAnsi"/>
          <w:b/>
        </w:rPr>
        <w:t>explaining the links in their arguments</w:t>
      </w:r>
      <w:r w:rsidR="001E3369" w:rsidRPr="00A1486F">
        <w:rPr>
          <w:rFonts w:asciiTheme="majorHAnsi" w:hAnsiTheme="majorHAnsi" w:cstheme="majorHAnsi"/>
        </w:rPr>
        <w:t xml:space="preserve">, why something follows from previous analysis or why they draw a certain conclusion from a piece of analysis. This last part is especially important for substantiation. </w:t>
      </w:r>
    </w:p>
    <w:p w:rsidR="00240FCC" w:rsidRPr="00A1486F" w:rsidRDefault="00240FCC" w:rsidP="00A1486F">
      <w:pPr>
        <w:spacing w:line="276" w:lineRule="auto"/>
        <w:jc w:val="both"/>
        <w:rPr>
          <w:rFonts w:asciiTheme="majorHAnsi" w:hAnsiTheme="majorHAnsi" w:cstheme="majorHAnsi"/>
        </w:rPr>
      </w:pPr>
    </w:p>
    <w:tbl>
      <w:tblPr>
        <w:tblStyle w:val="TableGrid"/>
        <w:tblW w:w="0" w:type="auto"/>
        <w:tblLook w:val="04A0" w:firstRow="1" w:lastRow="0" w:firstColumn="1" w:lastColumn="0" w:noHBand="0" w:noVBand="1"/>
      </w:tblPr>
      <w:tblGrid>
        <w:gridCol w:w="8516"/>
      </w:tblGrid>
      <w:tr w:rsidR="00415158" w:rsidTr="00415158">
        <w:tc>
          <w:tcPr>
            <w:tcW w:w="8516" w:type="dxa"/>
          </w:tcPr>
          <w:p w:rsidR="00415158" w:rsidRDefault="00415158" w:rsidP="00A1486F">
            <w:pPr>
              <w:spacing w:line="276" w:lineRule="auto"/>
              <w:jc w:val="both"/>
              <w:rPr>
                <w:rFonts w:asciiTheme="majorHAnsi" w:hAnsiTheme="majorHAnsi" w:cstheme="majorHAnsi"/>
              </w:rPr>
            </w:pPr>
            <w:r>
              <w:rPr>
                <w:rFonts w:asciiTheme="majorHAnsi" w:hAnsiTheme="majorHAnsi" w:cstheme="majorHAnsi"/>
              </w:rPr>
              <w:t xml:space="preserve">Q: </w:t>
            </w:r>
            <w:r w:rsidR="00775ED4">
              <w:rPr>
                <w:rFonts w:asciiTheme="majorHAnsi" w:hAnsiTheme="majorHAnsi" w:cstheme="majorHAnsi"/>
              </w:rPr>
              <w:t xml:space="preserve">What do you think of when you hear the word </w:t>
            </w:r>
            <w:r w:rsidR="00775ED4" w:rsidRPr="00775ED4">
              <w:rPr>
                <w:rFonts w:asciiTheme="majorHAnsi" w:hAnsiTheme="majorHAnsi" w:cstheme="majorHAnsi"/>
                <w:b/>
              </w:rPr>
              <w:t>analyse</w:t>
            </w:r>
            <w:r w:rsidR="00775ED4">
              <w:rPr>
                <w:rFonts w:asciiTheme="majorHAnsi" w:hAnsiTheme="majorHAnsi" w:cstheme="majorHAnsi"/>
              </w:rPr>
              <w:t>? What does it mean to you?</w:t>
            </w:r>
          </w:p>
          <w:p w:rsidR="00775ED4" w:rsidRPr="00775ED4" w:rsidRDefault="00775ED4" w:rsidP="00A1486F">
            <w:pPr>
              <w:spacing w:line="276" w:lineRule="auto"/>
              <w:jc w:val="both"/>
              <w:rPr>
                <w:rFonts w:asciiTheme="majorHAnsi" w:hAnsiTheme="majorHAnsi" w:cstheme="majorHAnsi"/>
                <w:sz w:val="24"/>
                <w:szCs w:val="24"/>
              </w:rPr>
            </w:pPr>
            <w:r>
              <w:rPr>
                <w:rFonts w:asciiTheme="majorHAnsi" w:hAnsiTheme="majorHAnsi" w:cstheme="majorHAnsi"/>
              </w:rPr>
              <w:t xml:space="preserve">A: </w:t>
            </w:r>
            <w:r w:rsidRPr="00A1486F">
              <w:rPr>
                <w:rFonts w:asciiTheme="majorHAnsi" w:hAnsiTheme="majorHAnsi" w:cstheme="majorHAnsi"/>
                <w:sz w:val="24"/>
                <w:szCs w:val="24"/>
              </w:rPr>
              <w:t>Try and guide students to see that analysis comes when you make an effort to explain ideas and quotes beyond their superficial meaning. Relating ideas to previous issues and engaging in criticism and questioning are all ways of improving your analysis. A key way of doing it is to link ideas from different paragraphs – showing a level of coherence in your answer</w:t>
            </w:r>
          </w:p>
        </w:tc>
      </w:tr>
    </w:tbl>
    <w:p w:rsidR="00415158" w:rsidRPr="00415158" w:rsidRDefault="00415158" w:rsidP="00A1486F">
      <w:pPr>
        <w:spacing w:line="276" w:lineRule="auto"/>
        <w:jc w:val="both"/>
        <w:rPr>
          <w:rFonts w:asciiTheme="majorHAnsi" w:hAnsiTheme="majorHAnsi" w:cstheme="majorHAnsi"/>
        </w:rPr>
      </w:pPr>
    </w:p>
    <w:tbl>
      <w:tblPr>
        <w:tblStyle w:val="TableGrid"/>
        <w:tblW w:w="0" w:type="auto"/>
        <w:tblLook w:val="04A0" w:firstRow="1" w:lastRow="0" w:firstColumn="1" w:lastColumn="0" w:noHBand="0" w:noVBand="1"/>
      </w:tblPr>
      <w:tblGrid>
        <w:gridCol w:w="8516"/>
      </w:tblGrid>
      <w:tr w:rsidR="00775ED4" w:rsidTr="00775ED4">
        <w:tc>
          <w:tcPr>
            <w:tcW w:w="8516" w:type="dxa"/>
          </w:tcPr>
          <w:p w:rsidR="00775ED4" w:rsidRDefault="00775ED4" w:rsidP="00A1486F">
            <w:pPr>
              <w:spacing w:line="276" w:lineRule="auto"/>
              <w:jc w:val="both"/>
              <w:rPr>
                <w:rFonts w:asciiTheme="majorHAnsi" w:hAnsiTheme="majorHAnsi" w:cstheme="majorHAnsi"/>
              </w:rPr>
            </w:pPr>
            <w:r w:rsidRPr="00775ED4">
              <w:rPr>
                <w:rFonts w:asciiTheme="majorHAnsi" w:hAnsiTheme="majorHAnsi" w:cstheme="majorHAnsi"/>
                <w:b/>
              </w:rPr>
              <w:t>Class activity</w:t>
            </w:r>
            <w:r>
              <w:rPr>
                <w:rFonts w:asciiTheme="majorHAnsi" w:hAnsiTheme="majorHAnsi" w:cstheme="majorHAnsi"/>
              </w:rPr>
              <w:t>: being analytical.</w:t>
            </w:r>
          </w:p>
          <w:p w:rsidR="00775ED4" w:rsidRDefault="00775ED4" w:rsidP="00775ED4">
            <w:pPr>
              <w:spacing w:line="276" w:lineRule="auto"/>
              <w:jc w:val="both"/>
              <w:rPr>
                <w:rFonts w:asciiTheme="majorHAnsi" w:hAnsiTheme="majorHAnsi" w:cstheme="majorHAnsi"/>
                <w:sz w:val="24"/>
                <w:szCs w:val="24"/>
              </w:rPr>
            </w:pPr>
            <w:r w:rsidRPr="00A1486F">
              <w:rPr>
                <w:rFonts w:asciiTheme="majorHAnsi" w:hAnsiTheme="majorHAnsi" w:cstheme="majorHAnsi"/>
                <w:sz w:val="24"/>
                <w:szCs w:val="24"/>
              </w:rPr>
              <w:t xml:space="preserve">One simple exercise to do here is </w:t>
            </w:r>
            <w:r>
              <w:rPr>
                <w:rFonts w:asciiTheme="majorHAnsi" w:hAnsiTheme="majorHAnsi" w:cstheme="majorHAnsi"/>
                <w:sz w:val="24"/>
                <w:szCs w:val="24"/>
              </w:rPr>
              <w:t>propose a</w:t>
            </w:r>
            <w:r w:rsidRPr="00A1486F">
              <w:rPr>
                <w:rFonts w:asciiTheme="majorHAnsi" w:hAnsiTheme="majorHAnsi" w:cstheme="majorHAnsi"/>
                <w:sz w:val="24"/>
                <w:szCs w:val="24"/>
              </w:rPr>
              <w:t xml:space="preserve"> simple claim such as “democracy is desirable” – and then play the “why game” – showing the number of levels of justification one would need and the way each level could be analysed. </w:t>
            </w:r>
          </w:p>
          <w:p w:rsidR="00775ED4" w:rsidRPr="00775ED4" w:rsidRDefault="00775ED4" w:rsidP="00775ED4">
            <w:pPr>
              <w:spacing w:line="276" w:lineRule="auto"/>
              <w:jc w:val="both"/>
              <w:rPr>
                <w:rFonts w:asciiTheme="majorHAnsi" w:hAnsiTheme="majorHAnsi" w:cstheme="majorHAnsi"/>
                <w:sz w:val="24"/>
                <w:szCs w:val="24"/>
              </w:rPr>
            </w:pPr>
            <w:r w:rsidRPr="00A1486F">
              <w:rPr>
                <w:rFonts w:asciiTheme="majorHAnsi" w:hAnsiTheme="majorHAnsi" w:cstheme="majorHAnsi"/>
                <w:sz w:val="24"/>
                <w:szCs w:val="24"/>
              </w:rPr>
              <w:t>Example: Democracy is good because it allows for representation of citizens – why do we value representation? How does it ensure representation? Why is it better than other forms of government? And these questions lead us to further questions…</w:t>
            </w:r>
          </w:p>
        </w:tc>
      </w:tr>
    </w:tbl>
    <w:p w:rsidR="00F879DF" w:rsidRPr="00A1486F" w:rsidRDefault="00F879DF" w:rsidP="00A1486F">
      <w:pPr>
        <w:spacing w:line="276" w:lineRule="auto"/>
        <w:jc w:val="both"/>
        <w:rPr>
          <w:rFonts w:asciiTheme="majorHAnsi" w:hAnsiTheme="majorHAnsi" w:cstheme="majorHAnsi"/>
        </w:rPr>
      </w:pPr>
    </w:p>
    <w:p w:rsidR="00F879DF" w:rsidRPr="00A1486F" w:rsidRDefault="00F879DF" w:rsidP="00A1486F">
      <w:pPr>
        <w:spacing w:line="276" w:lineRule="auto"/>
        <w:jc w:val="both"/>
        <w:rPr>
          <w:rFonts w:asciiTheme="majorHAnsi" w:hAnsiTheme="majorHAnsi" w:cstheme="majorHAnsi"/>
        </w:rPr>
      </w:pPr>
    </w:p>
    <w:p w:rsidR="00533D35" w:rsidRPr="00A1486F" w:rsidRDefault="00533D35" w:rsidP="00A1486F">
      <w:pPr>
        <w:spacing w:line="276" w:lineRule="auto"/>
        <w:jc w:val="both"/>
        <w:rPr>
          <w:rFonts w:asciiTheme="majorHAnsi" w:hAnsiTheme="majorHAnsi" w:cstheme="majorHAnsi"/>
          <w:b/>
        </w:rPr>
      </w:pPr>
      <w:r w:rsidRPr="00A1486F">
        <w:rPr>
          <w:rFonts w:asciiTheme="majorHAnsi" w:hAnsiTheme="majorHAnsi" w:cstheme="majorHAnsi"/>
          <w:b/>
        </w:rPr>
        <w:t xml:space="preserve">Need for less: </w:t>
      </w:r>
    </w:p>
    <w:p w:rsidR="00533D35" w:rsidRPr="00A1486F" w:rsidRDefault="00533D35" w:rsidP="00A1486F">
      <w:pPr>
        <w:spacing w:line="276" w:lineRule="auto"/>
        <w:jc w:val="both"/>
        <w:rPr>
          <w:rFonts w:asciiTheme="majorHAnsi" w:hAnsiTheme="majorHAnsi" w:cstheme="majorHAnsi"/>
        </w:rPr>
      </w:pP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Too descriptive</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No argument</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Too lengthy</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Not to the point</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Omit</w:t>
      </w:r>
    </w:p>
    <w:p w:rsidR="00240FCC" w:rsidRPr="00A1486F" w:rsidRDefault="00240FCC" w:rsidP="00A1486F">
      <w:pPr>
        <w:spacing w:line="276" w:lineRule="auto"/>
        <w:jc w:val="both"/>
        <w:rPr>
          <w:rFonts w:asciiTheme="majorHAnsi" w:hAnsiTheme="majorHAnsi" w:cstheme="majorHAnsi"/>
          <w:i/>
        </w:rPr>
      </w:pPr>
      <w:r w:rsidRPr="00A1486F">
        <w:rPr>
          <w:rFonts w:asciiTheme="majorHAnsi" w:hAnsiTheme="majorHAnsi" w:cstheme="majorHAnsi"/>
          <w:i/>
        </w:rPr>
        <w:t>Confused/Unclear</w:t>
      </w:r>
    </w:p>
    <w:p w:rsidR="00533D35" w:rsidRPr="00A1486F" w:rsidRDefault="00533D35" w:rsidP="00A1486F">
      <w:pPr>
        <w:spacing w:line="276" w:lineRule="auto"/>
        <w:jc w:val="both"/>
        <w:rPr>
          <w:rFonts w:asciiTheme="majorHAnsi" w:hAnsiTheme="majorHAnsi" w:cstheme="majorHAnsi"/>
        </w:rPr>
      </w:pPr>
    </w:p>
    <w:p w:rsidR="001E3369" w:rsidRPr="00775ED4" w:rsidRDefault="001E3369" w:rsidP="00A1486F">
      <w:pPr>
        <w:spacing w:line="276" w:lineRule="auto"/>
        <w:jc w:val="both"/>
        <w:rPr>
          <w:rFonts w:asciiTheme="majorHAnsi" w:hAnsiTheme="majorHAnsi" w:cstheme="majorHAnsi"/>
          <w:b/>
        </w:rPr>
      </w:pPr>
      <w:r w:rsidRPr="00775ED4">
        <w:rPr>
          <w:rFonts w:asciiTheme="majorHAnsi" w:hAnsiTheme="majorHAnsi" w:cstheme="majorHAnsi"/>
          <w:b/>
        </w:rPr>
        <w:t>What do these comments mean?</w:t>
      </w:r>
    </w:p>
    <w:p w:rsidR="001E3369" w:rsidRDefault="001E3369" w:rsidP="00A1486F">
      <w:pPr>
        <w:spacing w:line="276" w:lineRule="auto"/>
        <w:jc w:val="both"/>
        <w:rPr>
          <w:rFonts w:asciiTheme="majorHAnsi" w:hAnsiTheme="majorHAnsi" w:cstheme="majorHAnsi"/>
        </w:rPr>
      </w:pPr>
    </w:p>
    <w:p w:rsidR="00775ED4" w:rsidRPr="00A1486F" w:rsidRDefault="00775ED4" w:rsidP="00A1486F">
      <w:pPr>
        <w:spacing w:line="276" w:lineRule="auto"/>
        <w:jc w:val="both"/>
        <w:rPr>
          <w:rFonts w:asciiTheme="majorHAnsi" w:hAnsiTheme="majorHAnsi" w:cstheme="majorHAnsi"/>
        </w:rPr>
      </w:pPr>
      <w:r>
        <w:rPr>
          <w:rFonts w:asciiTheme="majorHAnsi" w:hAnsiTheme="majorHAnsi" w:cstheme="majorHAnsi"/>
        </w:rPr>
        <w:t>In order to address the last three comments, this interactive question may be a way to begin the discussion:</w:t>
      </w:r>
    </w:p>
    <w:tbl>
      <w:tblPr>
        <w:tblStyle w:val="TableGrid"/>
        <w:tblW w:w="0" w:type="auto"/>
        <w:tblLook w:val="04A0" w:firstRow="1" w:lastRow="0" w:firstColumn="1" w:lastColumn="0" w:noHBand="0" w:noVBand="1"/>
      </w:tblPr>
      <w:tblGrid>
        <w:gridCol w:w="8516"/>
      </w:tblGrid>
      <w:tr w:rsidR="00775ED4" w:rsidTr="00775ED4">
        <w:tc>
          <w:tcPr>
            <w:tcW w:w="8516" w:type="dxa"/>
          </w:tcPr>
          <w:p w:rsidR="00775ED4" w:rsidRDefault="00775ED4" w:rsidP="00775ED4">
            <w:pPr>
              <w:spacing w:line="276" w:lineRule="auto"/>
              <w:jc w:val="both"/>
              <w:rPr>
                <w:rFonts w:asciiTheme="majorHAnsi" w:hAnsiTheme="majorHAnsi" w:cstheme="majorHAnsi"/>
                <w:sz w:val="24"/>
                <w:szCs w:val="24"/>
              </w:rPr>
            </w:pPr>
            <w:r>
              <w:rPr>
                <w:rFonts w:asciiTheme="majorHAnsi" w:hAnsiTheme="majorHAnsi" w:cstheme="majorHAnsi"/>
              </w:rPr>
              <w:t xml:space="preserve">Q: </w:t>
            </w:r>
            <w:r>
              <w:rPr>
                <w:rFonts w:asciiTheme="majorHAnsi" w:hAnsiTheme="majorHAnsi" w:cstheme="majorHAnsi"/>
                <w:sz w:val="24"/>
                <w:szCs w:val="24"/>
              </w:rPr>
              <w:t>H</w:t>
            </w:r>
            <w:r w:rsidRPr="00A1486F">
              <w:rPr>
                <w:rFonts w:asciiTheme="majorHAnsi" w:hAnsiTheme="majorHAnsi" w:cstheme="majorHAnsi"/>
                <w:sz w:val="24"/>
                <w:szCs w:val="24"/>
              </w:rPr>
              <w:t xml:space="preserve">ow many of </w:t>
            </w:r>
            <w:r>
              <w:rPr>
                <w:rFonts w:asciiTheme="majorHAnsi" w:hAnsiTheme="majorHAnsi" w:cstheme="majorHAnsi"/>
                <w:sz w:val="24"/>
                <w:szCs w:val="24"/>
              </w:rPr>
              <w:t>you</w:t>
            </w:r>
            <w:r w:rsidRPr="00A1486F">
              <w:rPr>
                <w:rFonts w:asciiTheme="majorHAnsi" w:hAnsiTheme="majorHAnsi" w:cstheme="majorHAnsi"/>
                <w:sz w:val="24"/>
                <w:szCs w:val="24"/>
              </w:rPr>
              <w:t xml:space="preserve"> have been frustrated in the past by a short </w:t>
            </w:r>
            <w:r w:rsidRPr="002755C3">
              <w:rPr>
                <w:rFonts w:asciiTheme="majorHAnsi" w:hAnsiTheme="majorHAnsi" w:cstheme="majorHAnsi"/>
                <w:b/>
                <w:sz w:val="24"/>
                <w:szCs w:val="24"/>
              </w:rPr>
              <w:t>word limit</w:t>
            </w:r>
            <w:r>
              <w:rPr>
                <w:rFonts w:asciiTheme="majorHAnsi" w:hAnsiTheme="majorHAnsi" w:cstheme="majorHAnsi"/>
                <w:sz w:val="24"/>
                <w:szCs w:val="24"/>
              </w:rPr>
              <w:t>?</w:t>
            </w:r>
          </w:p>
          <w:p w:rsidR="00775ED4" w:rsidRPr="002755C3" w:rsidRDefault="00775ED4" w:rsidP="00775ED4">
            <w:pPr>
              <w:spacing w:line="276" w:lineRule="auto"/>
              <w:jc w:val="both"/>
              <w:rPr>
                <w:rFonts w:asciiTheme="majorHAnsi" w:hAnsiTheme="majorHAnsi" w:cstheme="majorHAnsi"/>
                <w:sz w:val="24"/>
                <w:szCs w:val="24"/>
              </w:rPr>
            </w:pPr>
            <w:r>
              <w:rPr>
                <w:rFonts w:asciiTheme="majorHAnsi" w:hAnsiTheme="majorHAnsi" w:cstheme="majorHAnsi"/>
                <w:sz w:val="24"/>
                <w:szCs w:val="24"/>
              </w:rPr>
              <w:t>A: Most will probably say “yes”.</w:t>
            </w:r>
            <w:r w:rsidR="002755C3">
              <w:rPr>
                <w:rFonts w:asciiTheme="majorHAnsi" w:hAnsiTheme="majorHAnsi" w:cstheme="majorHAnsi"/>
                <w:sz w:val="24"/>
                <w:szCs w:val="24"/>
              </w:rPr>
              <w:t xml:space="preserve"> </w:t>
            </w:r>
            <w:r w:rsidR="002755C3" w:rsidRPr="00A1486F">
              <w:rPr>
                <w:rFonts w:asciiTheme="majorHAnsi" w:hAnsiTheme="majorHAnsi" w:cstheme="majorHAnsi"/>
                <w:sz w:val="24"/>
                <w:szCs w:val="24"/>
              </w:rPr>
              <w:t>The point here is to say that any superfluous information or description hurts their mark on more than one front – i.e. it takes up space where their other material could go. This is in fact the point of enforcing a word limit.</w:t>
            </w:r>
          </w:p>
        </w:tc>
      </w:tr>
    </w:tbl>
    <w:p w:rsidR="00775ED4" w:rsidRDefault="00775ED4" w:rsidP="00A1486F">
      <w:pPr>
        <w:spacing w:line="276" w:lineRule="auto"/>
        <w:jc w:val="both"/>
        <w:rPr>
          <w:rFonts w:asciiTheme="majorHAnsi" w:hAnsiTheme="majorHAnsi" w:cstheme="majorHAnsi"/>
        </w:rPr>
      </w:pPr>
    </w:p>
    <w:p w:rsidR="005B6F2B" w:rsidRPr="00A1486F" w:rsidRDefault="005B6F2B" w:rsidP="00A1486F">
      <w:pPr>
        <w:spacing w:line="276" w:lineRule="auto"/>
        <w:jc w:val="both"/>
        <w:rPr>
          <w:rFonts w:asciiTheme="majorHAnsi" w:hAnsiTheme="majorHAnsi" w:cstheme="majorHAnsi"/>
        </w:rPr>
      </w:pPr>
      <w:r w:rsidRPr="00A1486F">
        <w:rPr>
          <w:rFonts w:asciiTheme="majorHAnsi" w:hAnsiTheme="majorHAnsi" w:cstheme="majorHAnsi"/>
        </w:rPr>
        <w:t>Next – go through some of the common mistakes that students make in an essay:</w:t>
      </w:r>
    </w:p>
    <w:p w:rsidR="005B6F2B" w:rsidRPr="00A1486F" w:rsidRDefault="005B6F2B" w:rsidP="00A1486F">
      <w:pPr>
        <w:spacing w:line="276" w:lineRule="auto"/>
        <w:jc w:val="both"/>
        <w:rPr>
          <w:rFonts w:asciiTheme="majorHAnsi" w:hAnsiTheme="majorHAnsi" w:cstheme="majorHAnsi"/>
        </w:rPr>
      </w:pPr>
    </w:p>
    <w:p w:rsidR="005B6F2B" w:rsidRPr="00A1486F" w:rsidRDefault="005B6F2B" w:rsidP="00A1486F">
      <w:pPr>
        <w:pStyle w:val="ListParagraph"/>
        <w:numPr>
          <w:ilvl w:val="0"/>
          <w:numId w:val="1"/>
        </w:numPr>
        <w:spacing w:line="276" w:lineRule="auto"/>
        <w:jc w:val="both"/>
        <w:rPr>
          <w:rFonts w:asciiTheme="majorHAnsi" w:hAnsiTheme="majorHAnsi" w:cstheme="majorHAnsi"/>
        </w:rPr>
      </w:pPr>
      <w:r w:rsidRPr="002755C3">
        <w:rPr>
          <w:rFonts w:asciiTheme="majorHAnsi" w:hAnsiTheme="majorHAnsi" w:cstheme="majorHAnsi"/>
          <w:b/>
        </w:rPr>
        <w:t>Too much description</w:t>
      </w:r>
      <w:r w:rsidRPr="00A1486F">
        <w:rPr>
          <w:rFonts w:asciiTheme="majorHAnsi" w:hAnsiTheme="majorHAnsi" w:cstheme="majorHAnsi"/>
        </w:rPr>
        <w:t xml:space="preserve"> </w:t>
      </w:r>
      <w:r w:rsidR="008A1406" w:rsidRPr="00A1486F">
        <w:rPr>
          <w:rFonts w:asciiTheme="majorHAnsi" w:hAnsiTheme="majorHAnsi" w:cstheme="majorHAnsi"/>
        </w:rPr>
        <w:t xml:space="preserve">– </w:t>
      </w:r>
      <w:r w:rsidR="002755C3">
        <w:rPr>
          <w:rFonts w:asciiTheme="majorHAnsi" w:hAnsiTheme="majorHAnsi" w:cstheme="majorHAnsi"/>
        </w:rPr>
        <w:t xml:space="preserve">for example, </w:t>
      </w:r>
      <w:r w:rsidR="008A1406" w:rsidRPr="00A1486F">
        <w:rPr>
          <w:rFonts w:asciiTheme="majorHAnsi" w:hAnsiTheme="majorHAnsi" w:cstheme="majorHAnsi"/>
        </w:rPr>
        <w:t xml:space="preserve">when discussing the </w:t>
      </w:r>
      <w:r w:rsidR="008A2388" w:rsidRPr="00A1486F">
        <w:rPr>
          <w:rFonts w:asciiTheme="majorHAnsi" w:hAnsiTheme="majorHAnsi" w:cstheme="majorHAnsi"/>
        </w:rPr>
        <w:t xml:space="preserve">causes of the </w:t>
      </w:r>
      <w:r w:rsidR="008A1406" w:rsidRPr="00A1486F">
        <w:rPr>
          <w:rFonts w:asciiTheme="majorHAnsi" w:hAnsiTheme="majorHAnsi" w:cstheme="majorHAnsi"/>
        </w:rPr>
        <w:t>Rwandan genocide, it is important not to s</w:t>
      </w:r>
      <w:r w:rsidR="008A2388" w:rsidRPr="00A1486F">
        <w:rPr>
          <w:rFonts w:asciiTheme="majorHAnsi" w:hAnsiTheme="majorHAnsi" w:cstheme="majorHAnsi"/>
        </w:rPr>
        <w:t>pend too much time describing the events of the genocide – i.e. all the different massacres. Obviously your focus must be on the causal mechanisms involved.</w:t>
      </w:r>
    </w:p>
    <w:p w:rsidR="008A2388" w:rsidRPr="00A1486F" w:rsidRDefault="008A2388" w:rsidP="00A1486F">
      <w:pPr>
        <w:pStyle w:val="ListParagraph"/>
        <w:numPr>
          <w:ilvl w:val="0"/>
          <w:numId w:val="1"/>
        </w:numPr>
        <w:spacing w:line="276" w:lineRule="auto"/>
        <w:jc w:val="both"/>
        <w:rPr>
          <w:rFonts w:asciiTheme="majorHAnsi" w:hAnsiTheme="majorHAnsi" w:cstheme="majorHAnsi"/>
        </w:rPr>
      </w:pPr>
      <w:r w:rsidRPr="002755C3">
        <w:rPr>
          <w:rFonts w:asciiTheme="majorHAnsi" w:hAnsiTheme="majorHAnsi" w:cstheme="majorHAnsi"/>
          <w:b/>
        </w:rPr>
        <w:t>Not answering the question</w:t>
      </w:r>
      <w:r w:rsidRPr="00A1486F">
        <w:rPr>
          <w:rFonts w:asciiTheme="majorHAnsi" w:hAnsiTheme="majorHAnsi" w:cstheme="majorHAnsi"/>
        </w:rPr>
        <w:t xml:space="preserve"> – this is a very big problem and there is a good question to ask to start off: </w:t>
      </w:r>
      <w:r w:rsidR="002755C3">
        <w:rPr>
          <w:rFonts w:asciiTheme="majorHAnsi" w:hAnsiTheme="majorHAnsi" w:cstheme="majorHAnsi"/>
        </w:rPr>
        <w:t>“</w:t>
      </w:r>
      <w:r w:rsidRPr="00A1486F">
        <w:rPr>
          <w:rFonts w:asciiTheme="majorHAnsi" w:hAnsiTheme="majorHAnsi" w:cstheme="majorHAnsi"/>
        </w:rPr>
        <w:t>does mentioning a cause of an event (like the genocide) mean you have answered the question?</w:t>
      </w:r>
      <w:r w:rsidR="002755C3">
        <w:rPr>
          <w:rFonts w:asciiTheme="majorHAnsi" w:hAnsiTheme="majorHAnsi" w:cstheme="majorHAnsi"/>
        </w:rPr>
        <w:t>”</w:t>
      </w:r>
      <w:r w:rsidRPr="00A1486F">
        <w:rPr>
          <w:rFonts w:asciiTheme="majorHAnsi" w:hAnsiTheme="majorHAnsi" w:cstheme="majorHAnsi"/>
        </w:rPr>
        <w:t xml:space="preserve"> The answer is no – it is crucial that you explain why that cause was a cause – it is this step that students often miss. Example: just describing the propaganda in the media in Rwanda in 1994 does not explain the genocide. </w:t>
      </w:r>
    </w:p>
    <w:p w:rsidR="008A2388" w:rsidRPr="00A1486F" w:rsidRDefault="008A2388" w:rsidP="00A1486F">
      <w:pPr>
        <w:pStyle w:val="ListParagraph"/>
        <w:numPr>
          <w:ilvl w:val="0"/>
          <w:numId w:val="1"/>
        </w:numPr>
        <w:spacing w:line="276" w:lineRule="auto"/>
        <w:jc w:val="both"/>
        <w:rPr>
          <w:rFonts w:asciiTheme="majorHAnsi" w:hAnsiTheme="majorHAnsi" w:cstheme="majorHAnsi"/>
        </w:rPr>
      </w:pPr>
      <w:r w:rsidRPr="002755C3">
        <w:rPr>
          <w:rFonts w:asciiTheme="majorHAnsi" w:hAnsiTheme="majorHAnsi" w:cstheme="majorHAnsi"/>
          <w:b/>
        </w:rPr>
        <w:t>Not knowing when to introduce information</w:t>
      </w:r>
      <w:r w:rsidRPr="00A1486F">
        <w:rPr>
          <w:rFonts w:asciiTheme="majorHAnsi" w:hAnsiTheme="majorHAnsi" w:cstheme="majorHAnsi"/>
        </w:rPr>
        <w:t xml:space="preserve"> – make it clear that you may </w:t>
      </w:r>
      <w:r w:rsidRPr="00A1486F">
        <w:rPr>
          <w:rFonts w:asciiTheme="majorHAnsi" w:hAnsiTheme="majorHAnsi" w:cstheme="majorHAnsi"/>
          <w:b/>
          <w:i/>
          <w:u w:val="single"/>
        </w:rPr>
        <w:t xml:space="preserve">not </w:t>
      </w:r>
      <w:r w:rsidRPr="00A1486F">
        <w:rPr>
          <w:rFonts w:asciiTheme="majorHAnsi" w:hAnsiTheme="majorHAnsi" w:cstheme="majorHAnsi"/>
        </w:rPr>
        <w:t xml:space="preserve">introduce new information in a </w:t>
      </w:r>
      <w:r w:rsidR="006F5AD5" w:rsidRPr="00A1486F">
        <w:rPr>
          <w:rFonts w:asciiTheme="majorHAnsi" w:hAnsiTheme="majorHAnsi" w:cstheme="majorHAnsi"/>
        </w:rPr>
        <w:t xml:space="preserve">conclusion. </w:t>
      </w:r>
    </w:p>
    <w:p w:rsidR="00533D35" w:rsidRPr="00A1486F" w:rsidRDefault="00533D35" w:rsidP="00A1486F">
      <w:pPr>
        <w:spacing w:line="276" w:lineRule="auto"/>
        <w:jc w:val="both"/>
        <w:rPr>
          <w:rFonts w:asciiTheme="majorHAnsi" w:hAnsiTheme="majorHAnsi" w:cstheme="majorHAnsi"/>
        </w:rPr>
      </w:pPr>
    </w:p>
    <w:p w:rsidR="00CE2C12" w:rsidRPr="00A1486F" w:rsidRDefault="00CE2C12" w:rsidP="00A1486F">
      <w:pPr>
        <w:spacing w:line="276" w:lineRule="auto"/>
        <w:jc w:val="both"/>
        <w:rPr>
          <w:rFonts w:asciiTheme="majorHAnsi" w:hAnsiTheme="majorHAnsi" w:cstheme="majorHAnsi"/>
        </w:rPr>
      </w:pPr>
    </w:p>
    <w:p w:rsidR="00533D35" w:rsidRPr="002755C3" w:rsidRDefault="002755C3" w:rsidP="00A1486F">
      <w:pPr>
        <w:spacing w:line="276" w:lineRule="auto"/>
        <w:jc w:val="both"/>
        <w:rPr>
          <w:rFonts w:asciiTheme="majorHAnsi" w:hAnsiTheme="majorHAnsi" w:cstheme="majorHAnsi"/>
          <w:b/>
          <w:sz w:val="28"/>
          <w:szCs w:val="28"/>
        </w:rPr>
      </w:pPr>
      <w:r w:rsidRPr="002755C3">
        <w:rPr>
          <w:rFonts w:asciiTheme="majorHAnsi" w:hAnsiTheme="majorHAnsi" w:cstheme="majorHAnsi"/>
          <w:b/>
          <w:sz w:val="28"/>
          <w:szCs w:val="28"/>
        </w:rPr>
        <w:t xml:space="preserve">SECTION THREE: </w:t>
      </w:r>
      <w:r w:rsidR="008A2388" w:rsidRPr="002755C3">
        <w:rPr>
          <w:rFonts w:asciiTheme="majorHAnsi" w:hAnsiTheme="majorHAnsi" w:cstheme="majorHAnsi"/>
          <w:b/>
          <w:sz w:val="28"/>
          <w:szCs w:val="28"/>
        </w:rPr>
        <w:t>Structuring an argument – logic and flow</w:t>
      </w:r>
      <w:r w:rsidRPr="002755C3">
        <w:rPr>
          <w:rFonts w:asciiTheme="majorHAnsi" w:hAnsiTheme="majorHAnsi" w:cstheme="majorHAnsi"/>
          <w:b/>
          <w:sz w:val="28"/>
          <w:szCs w:val="28"/>
        </w:rPr>
        <w:t xml:space="preserve"> [</w:t>
      </w:r>
      <w:r w:rsidR="00B65D90">
        <w:rPr>
          <w:rFonts w:asciiTheme="majorHAnsi" w:hAnsiTheme="majorHAnsi" w:cstheme="majorHAnsi"/>
          <w:b/>
          <w:sz w:val="28"/>
          <w:szCs w:val="28"/>
        </w:rPr>
        <w:t>10</w:t>
      </w:r>
      <w:r w:rsidRPr="002755C3">
        <w:rPr>
          <w:rFonts w:asciiTheme="majorHAnsi" w:hAnsiTheme="majorHAnsi" w:cstheme="majorHAnsi"/>
          <w:b/>
          <w:sz w:val="28"/>
          <w:szCs w:val="28"/>
        </w:rPr>
        <w:t xml:space="preserve"> minutes]</w:t>
      </w:r>
    </w:p>
    <w:p w:rsidR="008A2388" w:rsidRPr="00A1486F" w:rsidRDefault="008A2388" w:rsidP="00A1486F">
      <w:pPr>
        <w:spacing w:line="276" w:lineRule="auto"/>
        <w:jc w:val="both"/>
        <w:rPr>
          <w:rFonts w:asciiTheme="majorHAnsi" w:hAnsiTheme="majorHAnsi" w:cstheme="majorHAnsi"/>
        </w:rPr>
      </w:pP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Take this further!</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Logic: Point B does not follow from A</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What is the connection?</w:t>
      </w:r>
    </w:p>
    <w:p w:rsidR="00533D35" w:rsidRPr="00A1486F" w:rsidRDefault="00533D35" w:rsidP="00A1486F">
      <w:pPr>
        <w:spacing w:line="276" w:lineRule="auto"/>
        <w:jc w:val="both"/>
        <w:rPr>
          <w:rFonts w:asciiTheme="majorHAnsi" w:hAnsiTheme="majorHAnsi" w:cstheme="majorHAnsi"/>
        </w:rPr>
      </w:pPr>
    </w:p>
    <w:p w:rsidR="00CE2C12" w:rsidRPr="00A1486F" w:rsidRDefault="00CE2C12" w:rsidP="00A1486F">
      <w:pPr>
        <w:spacing w:line="276" w:lineRule="auto"/>
        <w:jc w:val="both"/>
        <w:rPr>
          <w:rFonts w:asciiTheme="majorHAnsi" w:hAnsiTheme="majorHAnsi" w:cstheme="majorHAnsi"/>
        </w:rPr>
      </w:pPr>
      <w:r w:rsidRPr="00A1486F">
        <w:rPr>
          <w:rFonts w:asciiTheme="majorHAnsi" w:hAnsiTheme="majorHAnsi" w:cstheme="majorHAnsi"/>
        </w:rPr>
        <w:lastRenderedPageBreak/>
        <w:t xml:space="preserve">A potential piece of advice to students is for them (when writing their paper) to write a paragraph, and then ask themselves whether they would accept the conclusion only based on the rest of the evidence present in that paragraph/paper. If not – your ‘point’ in that paragraph is not being made clearly. Perhaps there is space here for another extract to look through. </w:t>
      </w:r>
    </w:p>
    <w:p w:rsidR="00CE2C12" w:rsidRPr="00A1486F" w:rsidRDefault="00CE2C12" w:rsidP="00A1486F">
      <w:pPr>
        <w:spacing w:line="276" w:lineRule="auto"/>
        <w:jc w:val="both"/>
        <w:rPr>
          <w:rFonts w:asciiTheme="majorHAnsi" w:hAnsiTheme="majorHAnsi" w:cstheme="majorHAnsi"/>
        </w:rPr>
      </w:pPr>
    </w:p>
    <w:p w:rsidR="00CE2C12" w:rsidRPr="00A1486F" w:rsidRDefault="006F5AD5" w:rsidP="00A1486F">
      <w:pPr>
        <w:spacing w:line="276" w:lineRule="auto"/>
        <w:jc w:val="both"/>
        <w:rPr>
          <w:rFonts w:asciiTheme="majorHAnsi" w:hAnsiTheme="majorHAnsi" w:cstheme="majorHAnsi"/>
        </w:rPr>
      </w:pPr>
      <w:r w:rsidRPr="00A1486F">
        <w:rPr>
          <w:rFonts w:asciiTheme="majorHAnsi" w:hAnsiTheme="majorHAnsi" w:cstheme="majorHAnsi"/>
        </w:rPr>
        <w:t>It is worth reiterating to students that</w:t>
      </w:r>
      <w:r w:rsidR="00CE2C12" w:rsidRPr="00A1486F">
        <w:rPr>
          <w:rFonts w:asciiTheme="majorHAnsi" w:hAnsiTheme="majorHAnsi" w:cstheme="majorHAnsi"/>
        </w:rPr>
        <w:t xml:space="preserve"> the connection may exist, but because it is so </w:t>
      </w:r>
      <w:r w:rsidR="009D6DCE" w:rsidRPr="00A1486F">
        <w:rPr>
          <w:rFonts w:asciiTheme="majorHAnsi" w:hAnsiTheme="majorHAnsi" w:cstheme="majorHAnsi"/>
        </w:rPr>
        <w:t>obvious in the mind of the writer</w:t>
      </w:r>
      <w:r w:rsidR="00CE2C12" w:rsidRPr="00A1486F">
        <w:rPr>
          <w:rFonts w:asciiTheme="majorHAnsi" w:hAnsiTheme="majorHAnsi" w:cstheme="majorHAnsi"/>
        </w:rPr>
        <w:t xml:space="preserve"> due to their specific perspective, there needs to be </w:t>
      </w:r>
      <w:r w:rsidR="009D6DCE" w:rsidRPr="00A1486F">
        <w:rPr>
          <w:rFonts w:asciiTheme="majorHAnsi" w:hAnsiTheme="majorHAnsi" w:cstheme="majorHAnsi"/>
        </w:rPr>
        <w:t xml:space="preserve">a special effort by the writer to make it explicit to the reader. </w:t>
      </w:r>
    </w:p>
    <w:p w:rsidR="009D6DCE" w:rsidRPr="00A1486F" w:rsidRDefault="009D6DCE" w:rsidP="00A1486F">
      <w:pPr>
        <w:spacing w:line="276" w:lineRule="auto"/>
        <w:jc w:val="both"/>
        <w:rPr>
          <w:rFonts w:asciiTheme="majorHAnsi" w:hAnsiTheme="majorHAnsi" w:cstheme="majorHAnsi"/>
        </w:rPr>
      </w:pPr>
    </w:p>
    <w:p w:rsidR="00CF371B" w:rsidRPr="00A1486F" w:rsidRDefault="009D6DCE" w:rsidP="00A1486F">
      <w:pPr>
        <w:spacing w:line="276" w:lineRule="auto"/>
        <w:jc w:val="both"/>
        <w:rPr>
          <w:rFonts w:asciiTheme="majorHAnsi" w:hAnsiTheme="majorHAnsi" w:cstheme="majorHAnsi"/>
        </w:rPr>
      </w:pPr>
      <w:r w:rsidRPr="00A1486F">
        <w:rPr>
          <w:rFonts w:asciiTheme="majorHAnsi" w:hAnsiTheme="majorHAnsi" w:cstheme="majorHAnsi"/>
        </w:rPr>
        <w:t xml:space="preserve">On logic and argumentation: it will be helpful to include some examples of obvious but common fallacies. Draw on any example you like of an </w:t>
      </w:r>
      <w:r w:rsidRPr="00A1486F">
        <w:rPr>
          <w:rFonts w:asciiTheme="majorHAnsi" w:hAnsiTheme="majorHAnsi" w:cstheme="majorHAnsi"/>
          <w:i/>
        </w:rPr>
        <w:t>ad hominem</w:t>
      </w:r>
      <w:r w:rsidRPr="00A1486F">
        <w:rPr>
          <w:rFonts w:asciiTheme="majorHAnsi" w:hAnsiTheme="majorHAnsi" w:cstheme="majorHAnsi"/>
        </w:rPr>
        <w:t xml:space="preserve">, false dichotomy or confusion of correlation and cause – this last one is particularly useful for looking at when B “doesn’t follow” from A. </w:t>
      </w:r>
    </w:p>
    <w:p w:rsidR="00533D35" w:rsidRPr="00A1486F" w:rsidRDefault="00533D35" w:rsidP="00A1486F">
      <w:pPr>
        <w:spacing w:line="276" w:lineRule="auto"/>
        <w:jc w:val="both"/>
        <w:rPr>
          <w:rFonts w:asciiTheme="majorHAnsi" w:hAnsiTheme="majorHAnsi" w:cstheme="majorHAnsi"/>
        </w:rPr>
      </w:pPr>
    </w:p>
    <w:p w:rsidR="00533D35" w:rsidRPr="00B65D90" w:rsidRDefault="00533D35" w:rsidP="00B65D90">
      <w:pPr>
        <w:spacing w:line="276" w:lineRule="auto"/>
        <w:jc w:val="both"/>
        <w:rPr>
          <w:rFonts w:asciiTheme="majorHAnsi" w:hAnsiTheme="majorHAnsi" w:cstheme="majorHAnsi"/>
          <w:b/>
          <w:sz w:val="28"/>
          <w:szCs w:val="28"/>
        </w:rPr>
      </w:pPr>
      <w:r w:rsidRPr="00B65D90">
        <w:rPr>
          <w:rFonts w:asciiTheme="majorHAnsi" w:hAnsiTheme="majorHAnsi" w:cstheme="majorHAnsi"/>
          <w:b/>
          <w:sz w:val="28"/>
          <w:szCs w:val="28"/>
        </w:rPr>
        <w:t>Structure:</w:t>
      </w:r>
    </w:p>
    <w:p w:rsidR="00533D35" w:rsidRPr="00A1486F" w:rsidRDefault="00533D35" w:rsidP="00A1486F">
      <w:pPr>
        <w:spacing w:line="276" w:lineRule="auto"/>
        <w:jc w:val="both"/>
        <w:rPr>
          <w:rFonts w:asciiTheme="majorHAnsi" w:hAnsiTheme="majorHAnsi" w:cstheme="majorHAnsi"/>
        </w:rPr>
      </w:pP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Weak introduction</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Where is your thesis statement?</w:t>
      </w:r>
      <w:r w:rsidR="006D5BF6" w:rsidRPr="00A1486F">
        <w:rPr>
          <w:rFonts w:asciiTheme="majorHAnsi" w:hAnsiTheme="majorHAnsi" w:cstheme="majorHAnsi"/>
          <w:i/>
        </w:rPr>
        <w:t xml:space="preserve"> </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So what?</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Weak conclusion</w:t>
      </w:r>
    </w:p>
    <w:p w:rsidR="00EF1E94" w:rsidRPr="00A1486F" w:rsidRDefault="00EF1E94" w:rsidP="00A1486F">
      <w:pPr>
        <w:spacing w:line="276" w:lineRule="auto"/>
        <w:jc w:val="both"/>
        <w:rPr>
          <w:rFonts w:asciiTheme="majorHAnsi" w:hAnsiTheme="majorHAnsi" w:cstheme="majorHAnsi"/>
        </w:rPr>
      </w:pPr>
    </w:p>
    <w:p w:rsidR="00EF1E94" w:rsidRPr="00A1486F" w:rsidRDefault="00BE6FF3" w:rsidP="00A1486F">
      <w:pPr>
        <w:tabs>
          <w:tab w:val="left" w:pos="1980"/>
        </w:tabs>
        <w:spacing w:line="276" w:lineRule="auto"/>
        <w:jc w:val="both"/>
        <w:rPr>
          <w:rFonts w:asciiTheme="majorHAnsi" w:hAnsiTheme="majorHAnsi" w:cstheme="majorHAnsi"/>
        </w:rPr>
      </w:pPr>
      <w:r w:rsidRPr="00B65D90">
        <w:rPr>
          <w:rFonts w:asciiTheme="majorHAnsi" w:hAnsiTheme="majorHAnsi" w:cstheme="majorHAnsi"/>
          <w:b/>
        </w:rPr>
        <w:t>Thesis Statement</w:t>
      </w:r>
      <w:r w:rsidRPr="00A1486F">
        <w:rPr>
          <w:rFonts w:asciiTheme="majorHAnsi" w:hAnsiTheme="majorHAnsi" w:cstheme="majorHAnsi"/>
        </w:rPr>
        <w:t xml:space="preserve">: </w:t>
      </w:r>
      <w:r w:rsidR="009D6DCE" w:rsidRPr="00A1486F">
        <w:rPr>
          <w:rFonts w:asciiTheme="majorHAnsi" w:hAnsiTheme="majorHAnsi" w:cstheme="majorHAnsi"/>
        </w:rPr>
        <w:t>Start this by putting up a simple essay question – then reform it as a statement and ask if this is ok as a thesis statement (one of the common errors made in this regard). After clarifying that a thesis statement needs to be a more explicit</w:t>
      </w:r>
      <w:r w:rsidRPr="00A1486F">
        <w:rPr>
          <w:rFonts w:asciiTheme="majorHAnsi" w:hAnsiTheme="majorHAnsi" w:cstheme="majorHAnsi"/>
        </w:rPr>
        <w:t xml:space="preserve"> statement of intended argument and findings.</w:t>
      </w:r>
    </w:p>
    <w:p w:rsidR="00CF371B" w:rsidRPr="00A1486F" w:rsidRDefault="00CF371B" w:rsidP="00A1486F">
      <w:pPr>
        <w:tabs>
          <w:tab w:val="left" w:pos="1980"/>
        </w:tabs>
        <w:spacing w:line="276" w:lineRule="auto"/>
        <w:jc w:val="both"/>
        <w:rPr>
          <w:rFonts w:asciiTheme="majorHAnsi" w:hAnsiTheme="majorHAnsi" w:cstheme="majorHAnsi"/>
        </w:rPr>
      </w:pPr>
    </w:p>
    <w:p w:rsidR="00CF371B" w:rsidRPr="00A1486F" w:rsidRDefault="00CF371B" w:rsidP="00A1486F">
      <w:pPr>
        <w:tabs>
          <w:tab w:val="left" w:pos="1980"/>
        </w:tabs>
        <w:spacing w:line="276" w:lineRule="auto"/>
        <w:jc w:val="both"/>
        <w:rPr>
          <w:rFonts w:asciiTheme="majorHAnsi" w:hAnsiTheme="majorHAnsi" w:cstheme="majorHAnsi"/>
        </w:rPr>
      </w:pPr>
      <w:r w:rsidRPr="00B65D90">
        <w:rPr>
          <w:rFonts w:asciiTheme="majorHAnsi" w:hAnsiTheme="majorHAnsi" w:cstheme="majorHAnsi"/>
          <w:b/>
        </w:rPr>
        <w:t>Introductions</w:t>
      </w:r>
      <w:r w:rsidRPr="00A1486F">
        <w:rPr>
          <w:rFonts w:asciiTheme="majorHAnsi" w:hAnsiTheme="majorHAnsi" w:cstheme="majorHAnsi"/>
        </w:rPr>
        <w:t>: It is also important to tell students that they can move beyond mechanical introductions</w:t>
      </w:r>
      <w:r w:rsidR="006F5AD5" w:rsidRPr="00A1486F">
        <w:rPr>
          <w:rFonts w:asciiTheme="majorHAnsi" w:hAnsiTheme="majorHAnsi" w:cstheme="majorHAnsi"/>
        </w:rPr>
        <w:t xml:space="preserve"> where all the sentences start with “this essay will show” or “then it will conclude...</w:t>
      </w:r>
      <w:proofErr w:type="gramStart"/>
      <w:r w:rsidR="006F5AD5" w:rsidRPr="00A1486F">
        <w:rPr>
          <w:rFonts w:asciiTheme="majorHAnsi" w:hAnsiTheme="majorHAnsi" w:cstheme="majorHAnsi"/>
        </w:rPr>
        <w:t>”.</w:t>
      </w:r>
      <w:proofErr w:type="gramEnd"/>
      <w:r w:rsidRPr="00A1486F">
        <w:rPr>
          <w:rFonts w:asciiTheme="majorHAnsi" w:hAnsiTheme="majorHAnsi" w:cstheme="majorHAnsi"/>
        </w:rPr>
        <w:t xml:space="preserve"> Ask students how they can avoid this and for ideas to make an introduction more discursive. Potential ways are a single sentence introducing the context of the paper, or the introduction of the key ideas you will be discussing.</w:t>
      </w:r>
    </w:p>
    <w:p w:rsidR="00CF371B" w:rsidRPr="00A1486F" w:rsidRDefault="00CF371B" w:rsidP="00A1486F">
      <w:pPr>
        <w:tabs>
          <w:tab w:val="left" w:pos="1980"/>
        </w:tabs>
        <w:spacing w:line="276" w:lineRule="auto"/>
        <w:jc w:val="both"/>
        <w:rPr>
          <w:rFonts w:asciiTheme="majorHAnsi" w:hAnsiTheme="majorHAnsi" w:cstheme="majorHAnsi"/>
        </w:rPr>
      </w:pPr>
    </w:p>
    <w:p w:rsidR="00CF371B" w:rsidRDefault="00CF371B" w:rsidP="00A1486F">
      <w:pPr>
        <w:tabs>
          <w:tab w:val="left" w:pos="1980"/>
        </w:tabs>
        <w:spacing w:line="276" w:lineRule="auto"/>
        <w:jc w:val="both"/>
        <w:rPr>
          <w:rFonts w:asciiTheme="majorHAnsi" w:hAnsiTheme="majorHAnsi" w:cstheme="majorHAnsi"/>
        </w:rPr>
      </w:pPr>
      <w:r w:rsidRPr="004E2659">
        <w:rPr>
          <w:rFonts w:asciiTheme="majorHAnsi" w:hAnsiTheme="majorHAnsi" w:cstheme="majorHAnsi"/>
          <w:b/>
        </w:rPr>
        <w:t>So what</w:t>
      </w:r>
      <w:proofErr w:type="gramStart"/>
      <w:r w:rsidR="004E2659" w:rsidRPr="004E2659">
        <w:rPr>
          <w:rFonts w:asciiTheme="majorHAnsi" w:hAnsiTheme="majorHAnsi" w:cstheme="majorHAnsi"/>
          <w:b/>
        </w:rPr>
        <w:t>?</w:t>
      </w:r>
      <w:r w:rsidRPr="00A1486F">
        <w:rPr>
          <w:rFonts w:asciiTheme="majorHAnsi" w:hAnsiTheme="majorHAnsi" w:cstheme="majorHAnsi"/>
        </w:rPr>
        <w:t>:</w:t>
      </w:r>
      <w:proofErr w:type="gramEnd"/>
      <w:r w:rsidRPr="00A1486F">
        <w:rPr>
          <w:rFonts w:asciiTheme="majorHAnsi" w:hAnsiTheme="majorHAnsi" w:cstheme="majorHAnsi"/>
        </w:rPr>
        <w:t xml:space="preserve"> It is very difficult to mark essays when the marker has to try and work out what each paragraph is trying to get at. Again, ask the students how they would traditionally structure a paragraph to help with this. Ideas are:</w:t>
      </w:r>
    </w:p>
    <w:p w:rsidR="00CF371B" w:rsidRPr="004E2659" w:rsidRDefault="004E2659" w:rsidP="00A1486F">
      <w:pPr>
        <w:pStyle w:val="ListParagraph"/>
        <w:numPr>
          <w:ilvl w:val="0"/>
          <w:numId w:val="2"/>
        </w:numPr>
        <w:tabs>
          <w:tab w:val="left" w:pos="1980"/>
        </w:tabs>
        <w:spacing w:line="276" w:lineRule="auto"/>
        <w:jc w:val="both"/>
        <w:rPr>
          <w:rFonts w:asciiTheme="majorHAnsi" w:hAnsiTheme="majorHAnsi" w:cstheme="majorHAnsi"/>
        </w:rPr>
      </w:pPr>
      <w:r w:rsidRPr="004E2659">
        <w:rPr>
          <w:rFonts w:asciiTheme="majorHAnsi" w:hAnsiTheme="majorHAnsi" w:cstheme="majorHAnsi"/>
        </w:rPr>
        <w:t>L</w:t>
      </w:r>
      <w:r w:rsidR="00CF371B" w:rsidRPr="004E2659">
        <w:rPr>
          <w:rFonts w:asciiTheme="majorHAnsi" w:hAnsiTheme="majorHAnsi" w:cstheme="majorHAnsi"/>
        </w:rPr>
        <w:t>inking sentences that explain the continuity or discontinuity with a previous idea/paragraph.</w:t>
      </w:r>
    </w:p>
    <w:p w:rsidR="00CF371B" w:rsidRPr="00A1486F" w:rsidRDefault="00CF371B" w:rsidP="00A1486F">
      <w:pPr>
        <w:pStyle w:val="ListParagraph"/>
        <w:numPr>
          <w:ilvl w:val="0"/>
          <w:numId w:val="2"/>
        </w:numPr>
        <w:tabs>
          <w:tab w:val="left" w:pos="1980"/>
        </w:tabs>
        <w:spacing w:line="276" w:lineRule="auto"/>
        <w:jc w:val="both"/>
        <w:rPr>
          <w:rFonts w:asciiTheme="majorHAnsi" w:hAnsiTheme="majorHAnsi" w:cstheme="majorHAnsi"/>
        </w:rPr>
      </w:pPr>
      <w:r w:rsidRPr="00A1486F">
        <w:rPr>
          <w:rFonts w:asciiTheme="majorHAnsi" w:hAnsiTheme="majorHAnsi" w:cstheme="majorHAnsi"/>
        </w:rPr>
        <w:t>Concluding each paragraph with a statement about how that material supports the thesis.</w:t>
      </w:r>
    </w:p>
    <w:p w:rsidR="00CF371B" w:rsidRPr="00A1486F" w:rsidRDefault="00CF371B" w:rsidP="00A1486F">
      <w:pPr>
        <w:pStyle w:val="ListParagraph"/>
        <w:numPr>
          <w:ilvl w:val="0"/>
          <w:numId w:val="2"/>
        </w:numPr>
        <w:tabs>
          <w:tab w:val="left" w:pos="1980"/>
        </w:tabs>
        <w:spacing w:line="276" w:lineRule="auto"/>
        <w:jc w:val="both"/>
        <w:rPr>
          <w:rFonts w:asciiTheme="majorHAnsi" w:hAnsiTheme="majorHAnsi" w:cstheme="majorHAnsi"/>
        </w:rPr>
      </w:pPr>
      <w:r w:rsidRPr="00A1486F">
        <w:rPr>
          <w:rFonts w:asciiTheme="majorHAnsi" w:hAnsiTheme="majorHAnsi" w:cstheme="majorHAnsi"/>
        </w:rPr>
        <w:t>Constant reference back to the thesis statement</w:t>
      </w:r>
      <w:r w:rsidR="004E2659">
        <w:rPr>
          <w:rFonts w:asciiTheme="majorHAnsi" w:hAnsiTheme="majorHAnsi" w:cstheme="majorHAnsi"/>
        </w:rPr>
        <w:t xml:space="preserve"> (and question)</w:t>
      </w:r>
      <w:r w:rsidRPr="00A1486F">
        <w:rPr>
          <w:rFonts w:asciiTheme="majorHAnsi" w:hAnsiTheme="majorHAnsi" w:cstheme="majorHAnsi"/>
        </w:rPr>
        <w:t>.</w:t>
      </w:r>
    </w:p>
    <w:p w:rsidR="00CF371B" w:rsidRPr="00A1486F" w:rsidRDefault="00CF371B" w:rsidP="00A1486F">
      <w:pPr>
        <w:pStyle w:val="ListParagraph"/>
        <w:numPr>
          <w:ilvl w:val="0"/>
          <w:numId w:val="2"/>
        </w:numPr>
        <w:tabs>
          <w:tab w:val="left" w:pos="1980"/>
        </w:tabs>
        <w:spacing w:line="276" w:lineRule="auto"/>
        <w:jc w:val="both"/>
        <w:rPr>
          <w:rFonts w:asciiTheme="majorHAnsi" w:hAnsiTheme="majorHAnsi" w:cstheme="majorHAnsi"/>
        </w:rPr>
      </w:pPr>
      <w:r w:rsidRPr="00A1486F">
        <w:rPr>
          <w:rFonts w:asciiTheme="majorHAnsi" w:hAnsiTheme="majorHAnsi" w:cstheme="majorHAnsi"/>
        </w:rPr>
        <w:lastRenderedPageBreak/>
        <w:t>Stress the value of making it obvious to the marker why they have included something.</w:t>
      </w:r>
    </w:p>
    <w:p w:rsidR="00CF371B" w:rsidRPr="00A1486F" w:rsidRDefault="00CF371B" w:rsidP="00A1486F">
      <w:pPr>
        <w:tabs>
          <w:tab w:val="left" w:pos="1980"/>
        </w:tabs>
        <w:spacing w:line="276" w:lineRule="auto"/>
        <w:jc w:val="both"/>
        <w:rPr>
          <w:rFonts w:asciiTheme="majorHAnsi" w:hAnsiTheme="majorHAnsi" w:cstheme="majorHAnsi"/>
        </w:rPr>
      </w:pPr>
    </w:p>
    <w:p w:rsidR="00CF371B" w:rsidRPr="00A1486F" w:rsidRDefault="00CF371B" w:rsidP="00A1486F">
      <w:pPr>
        <w:tabs>
          <w:tab w:val="left" w:pos="1980"/>
        </w:tabs>
        <w:spacing w:line="276" w:lineRule="auto"/>
        <w:jc w:val="both"/>
        <w:rPr>
          <w:rFonts w:asciiTheme="majorHAnsi" w:hAnsiTheme="majorHAnsi" w:cstheme="majorHAnsi"/>
        </w:rPr>
      </w:pPr>
      <w:r w:rsidRPr="004E2659">
        <w:rPr>
          <w:rFonts w:asciiTheme="majorHAnsi" w:hAnsiTheme="majorHAnsi" w:cstheme="majorHAnsi"/>
          <w:b/>
        </w:rPr>
        <w:t>Conclusions</w:t>
      </w:r>
      <w:r w:rsidRPr="00A1486F">
        <w:rPr>
          <w:rFonts w:asciiTheme="majorHAnsi" w:hAnsiTheme="majorHAnsi" w:cstheme="majorHAnsi"/>
        </w:rPr>
        <w:t xml:space="preserve">: a good way of going about this is to ask what a conclusion should be – a common answer will be a summary – which is what a conclusion shouldn’t be! Point out how redundant a summary is if it is pure repetition of </w:t>
      </w:r>
      <w:r w:rsidR="00B7390C" w:rsidRPr="00A1486F">
        <w:rPr>
          <w:rFonts w:asciiTheme="majorHAnsi" w:hAnsiTheme="majorHAnsi" w:cstheme="majorHAnsi"/>
        </w:rPr>
        <w:t>your previous analysis. Stress that new information is not allowed but that a good conclusion will put down the central finding of the paper in a way not obviously stated previously. It might also suggest consequences of the findings or some of the unanswered questions (which is ok to recognize).</w:t>
      </w:r>
    </w:p>
    <w:p w:rsidR="00F879DF" w:rsidRPr="00A1486F" w:rsidRDefault="00F879DF" w:rsidP="00A1486F">
      <w:pPr>
        <w:spacing w:line="276" w:lineRule="auto"/>
        <w:jc w:val="both"/>
        <w:rPr>
          <w:rFonts w:asciiTheme="majorHAnsi" w:hAnsiTheme="majorHAnsi" w:cstheme="majorHAnsi"/>
        </w:rPr>
      </w:pPr>
    </w:p>
    <w:p w:rsidR="00F879DF" w:rsidRPr="00A1486F" w:rsidRDefault="00F879DF" w:rsidP="00A1486F">
      <w:pPr>
        <w:spacing w:line="276" w:lineRule="auto"/>
        <w:jc w:val="both"/>
        <w:rPr>
          <w:rFonts w:asciiTheme="majorHAnsi" w:hAnsiTheme="majorHAnsi" w:cstheme="majorHAnsi"/>
        </w:rPr>
      </w:pPr>
    </w:p>
    <w:p w:rsidR="00533D35" w:rsidRPr="004E2659" w:rsidRDefault="004E2659" w:rsidP="00A1486F">
      <w:pPr>
        <w:spacing w:line="276" w:lineRule="auto"/>
        <w:jc w:val="both"/>
        <w:rPr>
          <w:rFonts w:asciiTheme="majorHAnsi" w:hAnsiTheme="majorHAnsi" w:cstheme="majorHAnsi"/>
          <w:b/>
          <w:sz w:val="28"/>
          <w:szCs w:val="28"/>
        </w:rPr>
      </w:pPr>
      <w:r w:rsidRPr="004E2659">
        <w:rPr>
          <w:rFonts w:asciiTheme="majorHAnsi" w:hAnsiTheme="majorHAnsi" w:cstheme="majorHAnsi"/>
          <w:b/>
          <w:sz w:val="28"/>
          <w:szCs w:val="28"/>
        </w:rPr>
        <w:t xml:space="preserve">SECTION FOUR </w:t>
      </w:r>
      <w:r w:rsidR="00BE6FF3" w:rsidRPr="004E2659">
        <w:rPr>
          <w:rFonts w:asciiTheme="majorHAnsi" w:hAnsiTheme="majorHAnsi" w:cstheme="majorHAnsi"/>
          <w:b/>
          <w:sz w:val="28"/>
          <w:szCs w:val="28"/>
        </w:rPr>
        <w:t>Qu</w:t>
      </w:r>
      <w:r w:rsidRPr="004E2659">
        <w:rPr>
          <w:rFonts w:asciiTheme="majorHAnsi" w:hAnsiTheme="majorHAnsi" w:cstheme="majorHAnsi"/>
          <w:b/>
          <w:sz w:val="28"/>
          <w:szCs w:val="28"/>
        </w:rPr>
        <w:t>ality of Research [5-10 minutes]</w:t>
      </w:r>
    </w:p>
    <w:p w:rsidR="00533D35" w:rsidRPr="00A1486F" w:rsidRDefault="00533D35" w:rsidP="00A1486F">
      <w:pPr>
        <w:spacing w:line="276" w:lineRule="auto"/>
        <w:jc w:val="both"/>
        <w:rPr>
          <w:rFonts w:asciiTheme="majorHAnsi" w:hAnsiTheme="majorHAnsi" w:cstheme="majorHAnsi"/>
          <w:i/>
        </w:rPr>
      </w:pP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Unreliable source</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Insufficient Research</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Misinterpretation</w:t>
      </w:r>
    </w:p>
    <w:p w:rsidR="00533D35" w:rsidRPr="00A1486F" w:rsidRDefault="00533D35" w:rsidP="00A1486F">
      <w:pPr>
        <w:spacing w:line="276" w:lineRule="auto"/>
        <w:jc w:val="both"/>
        <w:rPr>
          <w:rFonts w:asciiTheme="majorHAnsi" w:hAnsiTheme="majorHAnsi" w:cstheme="majorHAnsi"/>
          <w:i/>
        </w:rPr>
      </w:pPr>
      <w:r w:rsidRPr="00A1486F">
        <w:rPr>
          <w:rFonts w:asciiTheme="majorHAnsi" w:hAnsiTheme="majorHAnsi" w:cstheme="majorHAnsi"/>
          <w:i/>
        </w:rPr>
        <w:t>Misrepresentation</w:t>
      </w:r>
    </w:p>
    <w:p w:rsidR="00EF1E94" w:rsidRDefault="00EF1E94" w:rsidP="00A1486F">
      <w:pPr>
        <w:spacing w:line="276" w:lineRule="auto"/>
        <w:jc w:val="both"/>
        <w:rPr>
          <w:rFonts w:asciiTheme="majorHAnsi" w:hAnsiTheme="majorHAnsi" w:cstheme="majorHAnsi"/>
        </w:rPr>
      </w:pPr>
    </w:p>
    <w:tbl>
      <w:tblPr>
        <w:tblStyle w:val="TableGrid"/>
        <w:tblW w:w="0" w:type="auto"/>
        <w:tblLook w:val="04A0" w:firstRow="1" w:lastRow="0" w:firstColumn="1" w:lastColumn="0" w:noHBand="0" w:noVBand="1"/>
      </w:tblPr>
      <w:tblGrid>
        <w:gridCol w:w="8516"/>
      </w:tblGrid>
      <w:tr w:rsidR="004E2659" w:rsidTr="004E2659">
        <w:tc>
          <w:tcPr>
            <w:tcW w:w="8516" w:type="dxa"/>
          </w:tcPr>
          <w:p w:rsidR="004E2659" w:rsidRDefault="004E2659" w:rsidP="00A1486F">
            <w:pPr>
              <w:spacing w:line="276" w:lineRule="auto"/>
              <w:jc w:val="both"/>
              <w:rPr>
                <w:rFonts w:asciiTheme="majorHAnsi" w:hAnsiTheme="majorHAnsi" w:cstheme="majorHAnsi"/>
                <w:sz w:val="24"/>
                <w:szCs w:val="24"/>
              </w:rPr>
            </w:pPr>
            <w:r>
              <w:rPr>
                <w:rFonts w:asciiTheme="majorHAnsi" w:hAnsiTheme="majorHAnsi" w:cstheme="majorHAnsi"/>
              </w:rPr>
              <w:t xml:space="preserve">Q: </w:t>
            </w:r>
            <w:r w:rsidRPr="00A1486F">
              <w:rPr>
                <w:rFonts w:asciiTheme="majorHAnsi" w:hAnsiTheme="majorHAnsi" w:cstheme="majorHAnsi"/>
                <w:sz w:val="24"/>
                <w:szCs w:val="24"/>
              </w:rPr>
              <w:t xml:space="preserve">How does one identify a </w:t>
            </w:r>
            <w:r w:rsidRPr="005F0FC7">
              <w:rPr>
                <w:rFonts w:asciiTheme="majorHAnsi" w:hAnsiTheme="majorHAnsi" w:cstheme="majorHAnsi"/>
                <w:b/>
                <w:sz w:val="24"/>
                <w:szCs w:val="24"/>
              </w:rPr>
              <w:t>reliable source</w:t>
            </w:r>
            <w:r w:rsidRPr="00A1486F">
              <w:rPr>
                <w:rFonts w:asciiTheme="majorHAnsi" w:hAnsiTheme="majorHAnsi" w:cstheme="majorHAnsi"/>
                <w:sz w:val="24"/>
                <w:szCs w:val="24"/>
              </w:rPr>
              <w:t>?</w:t>
            </w:r>
          </w:p>
          <w:p w:rsidR="004E2659" w:rsidRPr="004E2659" w:rsidRDefault="004E2659" w:rsidP="004E2659">
            <w:pPr>
              <w:spacing w:line="276" w:lineRule="auto"/>
              <w:jc w:val="both"/>
              <w:rPr>
                <w:rFonts w:asciiTheme="majorHAnsi" w:hAnsiTheme="majorHAnsi" w:cstheme="majorHAnsi"/>
              </w:rPr>
            </w:pPr>
            <w:r w:rsidRPr="004E2659">
              <w:rPr>
                <w:rFonts w:asciiTheme="majorHAnsi" w:hAnsiTheme="majorHAnsi" w:cstheme="majorHAnsi"/>
              </w:rPr>
              <w:t>Ask students the ways they identify them and try and tease out the good and ‘bad’ methods mentioned. In particular – numerous mentions or citations does not guarantee that a source is reliable (ask why at this point). It may also be helpful to ask students what they have drawn from the previous lecture on ‘finding your voice’. Have they found any of that information helpful in finding good sources and do they themselves have any suggestions?</w:t>
            </w:r>
          </w:p>
        </w:tc>
      </w:tr>
    </w:tbl>
    <w:p w:rsidR="004E2659" w:rsidRPr="00A1486F" w:rsidRDefault="004E2659" w:rsidP="00A1486F">
      <w:pPr>
        <w:spacing w:line="276" w:lineRule="auto"/>
        <w:jc w:val="both"/>
        <w:rPr>
          <w:rFonts w:asciiTheme="majorHAnsi" w:hAnsiTheme="majorHAnsi" w:cstheme="majorHAnsi"/>
        </w:rPr>
      </w:pPr>
    </w:p>
    <w:p w:rsidR="006F5AD5" w:rsidRPr="00A1486F" w:rsidRDefault="006F5AD5" w:rsidP="00A1486F">
      <w:pPr>
        <w:pStyle w:val="ListParagraph"/>
        <w:numPr>
          <w:ilvl w:val="0"/>
          <w:numId w:val="3"/>
        </w:numPr>
        <w:spacing w:line="276" w:lineRule="auto"/>
        <w:jc w:val="both"/>
        <w:rPr>
          <w:rFonts w:asciiTheme="majorHAnsi" w:hAnsiTheme="majorHAnsi" w:cstheme="majorHAnsi"/>
        </w:rPr>
      </w:pPr>
      <w:r w:rsidRPr="00A1486F">
        <w:rPr>
          <w:rFonts w:asciiTheme="majorHAnsi" w:hAnsiTheme="majorHAnsi" w:cstheme="majorHAnsi"/>
        </w:rPr>
        <w:t xml:space="preserve">Related to the issue of identifying the right sources, it is a good idea to ask the students how many of them always check the </w:t>
      </w:r>
      <w:r w:rsidRPr="005F0FC7">
        <w:rPr>
          <w:rFonts w:asciiTheme="majorHAnsi" w:hAnsiTheme="majorHAnsi" w:cstheme="majorHAnsi"/>
          <w:b/>
        </w:rPr>
        <w:t>dates</w:t>
      </w:r>
      <w:r w:rsidRPr="00A1486F">
        <w:rPr>
          <w:rFonts w:asciiTheme="majorHAnsi" w:hAnsiTheme="majorHAnsi" w:cstheme="majorHAnsi"/>
        </w:rPr>
        <w:t xml:space="preserve"> of when their sources were written. Discuss why it is important to consider this information. Generally it is good to point out that more recent information and research is very valuable but that a lot of crucial ‘seminal’ pieces will be older and are essential to being ‘in the literature’. </w:t>
      </w:r>
    </w:p>
    <w:p w:rsidR="00B7390C" w:rsidRPr="00A1486F" w:rsidRDefault="00B7390C" w:rsidP="00A1486F">
      <w:pPr>
        <w:pStyle w:val="ListParagraph"/>
        <w:numPr>
          <w:ilvl w:val="0"/>
          <w:numId w:val="3"/>
        </w:numPr>
        <w:spacing w:line="276" w:lineRule="auto"/>
        <w:jc w:val="both"/>
        <w:rPr>
          <w:rFonts w:asciiTheme="majorHAnsi" w:hAnsiTheme="majorHAnsi" w:cstheme="majorHAnsi"/>
        </w:rPr>
      </w:pPr>
      <w:r w:rsidRPr="005F0FC7">
        <w:rPr>
          <w:rFonts w:asciiTheme="majorHAnsi" w:hAnsiTheme="majorHAnsi" w:cstheme="majorHAnsi"/>
          <w:b/>
        </w:rPr>
        <w:t>Misinterpretation</w:t>
      </w:r>
      <w:r w:rsidRPr="00A1486F">
        <w:rPr>
          <w:rFonts w:asciiTheme="majorHAnsi" w:hAnsiTheme="majorHAnsi" w:cstheme="majorHAnsi"/>
        </w:rPr>
        <w:t xml:space="preserve"> – the biggest issues with most students is not reading sources through and picking things out of</w:t>
      </w:r>
      <w:r w:rsidR="00A06E5A" w:rsidRPr="00A1486F">
        <w:rPr>
          <w:rFonts w:asciiTheme="majorHAnsi" w:hAnsiTheme="majorHAnsi" w:cstheme="majorHAnsi"/>
        </w:rPr>
        <w:t xml:space="preserve"> context. A good example is Mam</w:t>
      </w:r>
      <w:r w:rsidRPr="00A1486F">
        <w:rPr>
          <w:rFonts w:asciiTheme="majorHAnsi" w:hAnsiTheme="majorHAnsi" w:cstheme="majorHAnsi"/>
        </w:rPr>
        <w:t xml:space="preserve">dani’s presentation of alternative causes of the genocide. If read in isolation, one may think that </w:t>
      </w:r>
      <w:proofErr w:type="spellStart"/>
      <w:r w:rsidRPr="00A1486F">
        <w:rPr>
          <w:rFonts w:asciiTheme="majorHAnsi" w:hAnsiTheme="majorHAnsi" w:cstheme="majorHAnsi"/>
        </w:rPr>
        <w:t>Mamdani</w:t>
      </w:r>
      <w:proofErr w:type="spellEnd"/>
      <w:r w:rsidRPr="00A1486F">
        <w:rPr>
          <w:rFonts w:asciiTheme="majorHAnsi" w:hAnsiTheme="majorHAnsi" w:cstheme="majorHAnsi"/>
        </w:rPr>
        <w:t xml:space="preserve"> stresses </w:t>
      </w:r>
      <w:r w:rsidR="00922FDF" w:rsidRPr="00A1486F">
        <w:rPr>
          <w:rFonts w:asciiTheme="majorHAnsi" w:hAnsiTheme="majorHAnsi" w:cstheme="majorHAnsi"/>
        </w:rPr>
        <w:t xml:space="preserve">scarcity of land as a prominent cause. It is only by reading the chapter/paper/book on the whole that one will ensure accurate representation. </w:t>
      </w:r>
    </w:p>
    <w:p w:rsidR="00922FDF" w:rsidRPr="00A1486F" w:rsidRDefault="00922FDF" w:rsidP="00A1486F">
      <w:pPr>
        <w:pStyle w:val="ListParagraph"/>
        <w:numPr>
          <w:ilvl w:val="0"/>
          <w:numId w:val="3"/>
        </w:numPr>
        <w:spacing w:line="276" w:lineRule="auto"/>
        <w:jc w:val="both"/>
        <w:rPr>
          <w:rFonts w:asciiTheme="majorHAnsi" w:hAnsiTheme="majorHAnsi" w:cstheme="majorHAnsi"/>
        </w:rPr>
      </w:pPr>
      <w:r w:rsidRPr="005F0FC7">
        <w:rPr>
          <w:rFonts w:asciiTheme="majorHAnsi" w:hAnsiTheme="majorHAnsi" w:cstheme="majorHAnsi"/>
          <w:b/>
        </w:rPr>
        <w:t>Misrepresentation</w:t>
      </w:r>
      <w:r w:rsidRPr="00A1486F">
        <w:rPr>
          <w:rFonts w:asciiTheme="majorHAnsi" w:hAnsiTheme="majorHAnsi" w:cstheme="majorHAnsi"/>
        </w:rPr>
        <w:t xml:space="preserve"> – mainly reiterate what is mentioned above. Also point out that tutors and lecturers are generally more aware of authors in the literature and will know if they are being accurately represented. </w:t>
      </w:r>
    </w:p>
    <w:p w:rsidR="00922FDF" w:rsidRPr="00A1486F" w:rsidRDefault="00F879DF" w:rsidP="00A1486F">
      <w:pPr>
        <w:pStyle w:val="ListParagraph"/>
        <w:numPr>
          <w:ilvl w:val="0"/>
          <w:numId w:val="3"/>
        </w:numPr>
        <w:spacing w:line="276" w:lineRule="auto"/>
        <w:jc w:val="both"/>
        <w:rPr>
          <w:rFonts w:asciiTheme="majorHAnsi" w:hAnsiTheme="majorHAnsi" w:cstheme="majorHAnsi"/>
        </w:rPr>
      </w:pPr>
      <w:r w:rsidRPr="005F0FC7">
        <w:rPr>
          <w:rFonts w:asciiTheme="majorHAnsi" w:hAnsiTheme="majorHAnsi" w:cstheme="majorHAnsi"/>
          <w:b/>
        </w:rPr>
        <w:lastRenderedPageBreak/>
        <w:t>Insufficient research</w:t>
      </w:r>
      <w:r w:rsidR="005F0FC7">
        <w:rPr>
          <w:rFonts w:asciiTheme="majorHAnsi" w:hAnsiTheme="majorHAnsi" w:cstheme="majorHAnsi"/>
        </w:rPr>
        <w:t>.</w:t>
      </w:r>
      <w:r w:rsidRPr="00A1486F">
        <w:rPr>
          <w:rFonts w:asciiTheme="majorHAnsi" w:hAnsiTheme="majorHAnsi" w:cstheme="majorHAnsi"/>
        </w:rPr>
        <w:t xml:space="preserve"> </w:t>
      </w:r>
      <w:proofErr w:type="gramStart"/>
      <w:r w:rsidRPr="00A1486F">
        <w:rPr>
          <w:rFonts w:asciiTheme="majorHAnsi" w:hAnsiTheme="majorHAnsi" w:cstheme="majorHAnsi"/>
        </w:rPr>
        <w:t>This</w:t>
      </w:r>
      <w:proofErr w:type="gramEnd"/>
      <w:r w:rsidRPr="00A1486F">
        <w:rPr>
          <w:rFonts w:asciiTheme="majorHAnsi" w:hAnsiTheme="majorHAnsi" w:cstheme="majorHAnsi"/>
        </w:rPr>
        <w:t xml:space="preserve"> will vary with the nature of the paper – however it is important to read authors on both sides of an argument. Also – ask the students whether they would be convinced by an account supported by only one person? It is unlikely. Quantity is not everything but it can add credibility to an account or argument.</w:t>
      </w:r>
    </w:p>
    <w:p w:rsidR="006F5AD5" w:rsidRPr="00A1486F" w:rsidRDefault="006F5AD5" w:rsidP="00A1486F">
      <w:pPr>
        <w:spacing w:line="276" w:lineRule="auto"/>
        <w:jc w:val="both"/>
        <w:rPr>
          <w:rFonts w:asciiTheme="majorHAnsi" w:hAnsiTheme="majorHAnsi" w:cstheme="majorHAnsi"/>
        </w:rPr>
      </w:pPr>
    </w:p>
    <w:p w:rsidR="006F5AD5" w:rsidRDefault="006F5AD5" w:rsidP="00A1486F">
      <w:pPr>
        <w:spacing w:line="276" w:lineRule="auto"/>
        <w:jc w:val="both"/>
        <w:rPr>
          <w:rFonts w:asciiTheme="majorHAnsi" w:hAnsiTheme="majorHAnsi" w:cstheme="majorHAnsi"/>
        </w:rPr>
      </w:pPr>
    </w:p>
    <w:p w:rsidR="005F0FC7" w:rsidRPr="005F0FC7" w:rsidRDefault="005F0FC7" w:rsidP="00A1486F">
      <w:pPr>
        <w:spacing w:line="276" w:lineRule="auto"/>
        <w:jc w:val="both"/>
        <w:rPr>
          <w:rFonts w:asciiTheme="majorHAnsi" w:hAnsiTheme="majorHAnsi" w:cstheme="majorHAnsi"/>
          <w:b/>
        </w:rPr>
      </w:pPr>
      <w:r w:rsidRPr="005F0FC7">
        <w:rPr>
          <w:rFonts w:asciiTheme="majorHAnsi" w:hAnsiTheme="majorHAnsi" w:cstheme="majorHAnsi"/>
          <w:b/>
        </w:rPr>
        <w:t>SECTION FIVE: Conclusion [5 minutes]</w:t>
      </w:r>
    </w:p>
    <w:p w:rsidR="005F0FC7" w:rsidRPr="00A1486F" w:rsidRDefault="005F0FC7" w:rsidP="00A1486F">
      <w:pPr>
        <w:spacing w:line="276" w:lineRule="auto"/>
        <w:jc w:val="both"/>
        <w:rPr>
          <w:rFonts w:asciiTheme="majorHAnsi" w:hAnsiTheme="majorHAnsi" w:cstheme="majorHAnsi"/>
        </w:rPr>
      </w:pPr>
    </w:p>
    <w:p w:rsidR="00533D35" w:rsidRPr="00A1486F" w:rsidRDefault="007F41A4" w:rsidP="00A1486F">
      <w:pPr>
        <w:spacing w:line="276" w:lineRule="auto"/>
        <w:jc w:val="both"/>
        <w:rPr>
          <w:rFonts w:asciiTheme="majorHAnsi" w:hAnsiTheme="majorHAnsi" w:cstheme="majorHAnsi"/>
        </w:rPr>
      </w:pPr>
      <w:r w:rsidRPr="00A1486F">
        <w:rPr>
          <w:rFonts w:asciiTheme="majorHAnsi" w:hAnsiTheme="majorHAnsi" w:cstheme="majorHAnsi"/>
        </w:rPr>
        <w:t>In concluding the lecture, it is important to point out that the best way to truly understand the feedback you receive is to take the time to talk to the marker. By using the information in this lecture, a student can take more directed and helpful questions to the tutor to pick up what needs to be improved for the next time. There really is no reason for a student not to improve their essay marks over time.</w:t>
      </w:r>
    </w:p>
    <w:sectPr w:rsidR="00533D35" w:rsidRPr="00A1486F" w:rsidSect="006F086A">
      <w:headerReference w:type="default" r:id="rId9"/>
      <w:foot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6FB8" w:rsidRDefault="00FB6FB8" w:rsidP="00336507">
      <w:r>
        <w:separator/>
      </w:r>
    </w:p>
  </w:endnote>
  <w:endnote w:type="continuationSeparator" w:id="0">
    <w:p w:rsidR="00FB6FB8" w:rsidRDefault="00FB6FB8" w:rsidP="003365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altName w:val="Arial"/>
    <w:charset w:val="00"/>
    <w:family w:val="auto"/>
    <w:pitch w:val="variable"/>
    <w:sig w:usb0="00000000" w:usb1="5000A1FF" w:usb2="00000000" w:usb3="00000000" w:csb0="000001B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cstheme="majorHAnsi"/>
      </w:rPr>
      <w:id w:val="-1678416740"/>
      <w:docPartObj>
        <w:docPartGallery w:val="Page Numbers (Bottom of Page)"/>
        <w:docPartUnique/>
      </w:docPartObj>
    </w:sdtPr>
    <w:sdtEndPr>
      <w:rPr>
        <w:noProof/>
      </w:rPr>
    </w:sdtEndPr>
    <w:sdtContent>
      <w:p w:rsidR="00336507" w:rsidRPr="00336507" w:rsidRDefault="00336507">
        <w:pPr>
          <w:pStyle w:val="Footer"/>
          <w:jc w:val="right"/>
          <w:rPr>
            <w:rFonts w:asciiTheme="majorHAnsi" w:hAnsiTheme="majorHAnsi" w:cstheme="majorHAnsi"/>
          </w:rPr>
        </w:pPr>
        <w:r w:rsidRPr="00336507">
          <w:rPr>
            <w:rFonts w:asciiTheme="majorHAnsi" w:hAnsiTheme="majorHAnsi" w:cstheme="majorHAnsi"/>
          </w:rPr>
          <w:fldChar w:fldCharType="begin"/>
        </w:r>
        <w:r w:rsidRPr="00336507">
          <w:rPr>
            <w:rFonts w:asciiTheme="majorHAnsi" w:hAnsiTheme="majorHAnsi" w:cstheme="majorHAnsi"/>
          </w:rPr>
          <w:instrText xml:space="preserve"> PAGE   \* MERGEFORMAT </w:instrText>
        </w:r>
        <w:r w:rsidRPr="00336507">
          <w:rPr>
            <w:rFonts w:asciiTheme="majorHAnsi" w:hAnsiTheme="majorHAnsi" w:cstheme="majorHAnsi"/>
          </w:rPr>
          <w:fldChar w:fldCharType="separate"/>
        </w:r>
        <w:r w:rsidR="005F0FC7">
          <w:rPr>
            <w:rFonts w:asciiTheme="majorHAnsi" w:hAnsiTheme="majorHAnsi" w:cstheme="majorHAnsi"/>
            <w:noProof/>
          </w:rPr>
          <w:t>2</w:t>
        </w:r>
        <w:r w:rsidRPr="00336507">
          <w:rPr>
            <w:rFonts w:asciiTheme="majorHAnsi" w:hAnsiTheme="majorHAnsi" w:cstheme="majorHAnsi"/>
            <w:noProof/>
          </w:rPr>
          <w:fldChar w:fldCharType="end"/>
        </w:r>
      </w:p>
    </w:sdtContent>
  </w:sdt>
  <w:p w:rsidR="00336507" w:rsidRPr="00336507" w:rsidRDefault="00336507">
    <w:pPr>
      <w:pStyle w:val="Footer"/>
      <w:rPr>
        <w:rFonts w:asciiTheme="majorHAnsi" w:hAnsiTheme="majorHAnsi" w:cstheme="majorHAn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6FB8" w:rsidRDefault="00FB6FB8" w:rsidP="00336507">
      <w:r>
        <w:separator/>
      </w:r>
    </w:p>
  </w:footnote>
  <w:footnote w:type="continuationSeparator" w:id="0">
    <w:p w:rsidR="00FB6FB8" w:rsidRDefault="00FB6FB8" w:rsidP="003365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6507" w:rsidRPr="00336507" w:rsidRDefault="00370B1C">
    <w:pPr>
      <w:pStyle w:val="Header"/>
      <w:rPr>
        <w:rFonts w:asciiTheme="majorHAnsi" w:hAnsiTheme="majorHAnsi" w:cstheme="majorHAnsi"/>
      </w:rPr>
    </w:pPr>
    <w:r>
      <w:rPr>
        <w:rFonts w:asciiTheme="majorHAnsi" w:hAnsiTheme="majorHAnsi" w:cstheme="majorHAnsi"/>
      </w:rPr>
      <w:t>Lesson Plan,</w:t>
    </w:r>
    <w:r w:rsidR="00336507" w:rsidRPr="00336507">
      <w:rPr>
        <w:rFonts w:asciiTheme="majorHAnsi" w:hAnsiTheme="majorHAnsi" w:cstheme="majorHAnsi"/>
      </w:rPr>
      <w:t xml:space="preserve"> No. 4</w:t>
    </w:r>
  </w:p>
  <w:p w:rsidR="00336507" w:rsidRPr="00336507" w:rsidRDefault="00336507">
    <w:pPr>
      <w:pStyle w:val="Header"/>
      <w:rPr>
        <w:rFonts w:asciiTheme="majorHAnsi" w:hAnsiTheme="majorHAnsi" w:cstheme="majorHAn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F27D9"/>
    <w:multiLevelType w:val="hybridMultilevel"/>
    <w:tmpl w:val="83B6471A"/>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7A24690"/>
    <w:multiLevelType w:val="hybridMultilevel"/>
    <w:tmpl w:val="679C5586"/>
    <w:lvl w:ilvl="0" w:tplc="6FBAB86A">
      <w:start w:val="1"/>
      <w:numFmt w:val="bullet"/>
      <w:lvlText w:val=""/>
      <w:lvlJc w:val="left"/>
      <w:pPr>
        <w:tabs>
          <w:tab w:val="num" w:pos="720"/>
        </w:tabs>
        <w:ind w:left="720" w:hanging="360"/>
      </w:pPr>
      <w:rPr>
        <w:rFonts w:ascii="Wingdings" w:hAnsi="Wingdings" w:hint="default"/>
      </w:rPr>
    </w:lvl>
    <w:lvl w:ilvl="1" w:tplc="6A689BA6" w:tentative="1">
      <w:start w:val="1"/>
      <w:numFmt w:val="bullet"/>
      <w:lvlText w:val=""/>
      <w:lvlJc w:val="left"/>
      <w:pPr>
        <w:tabs>
          <w:tab w:val="num" w:pos="1440"/>
        </w:tabs>
        <w:ind w:left="1440" w:hanging="360"/>
      </w:pPr>
      <w:rPr>
        <w:rFonts w:ascii="Wingdings" w:hAnsi="Wingdings" w:hint="default"/>
      </w:rPr>
    </w:lvl>
    <w:lvl w:ilvl="2" w:tplc="B98495E2" w:tentative="1">
      <w:start w:val="1"/>
      <w:numFmt w:val="bullet"/>
      <w:lvlText w:val=""/>
      <w:lvlJc w:val="left"/>
      <w:pPr>
        <w:tabs>
          <w:tab w:val="num" w:pos="2160"/>
        </w:tabs>
        <w:ind w:left="2160" w:hanging="360"/>
      </w:pPr>
      <w:rPr>
        <w:rFonts w:ascii="Wingdings" w:hAnsi="Wingdings" w:hint="default"/>
      </w:rPr>
    </w:lvl>
    <w:lvl w:ilvl="3" w:tplc="ADF4E724" w:tentative="1">
      <w:start w:val="1"/>
      <w:numFmt w:val="bullet"/>
      <w:lvlText w:val=""/>
      <w:lvlJc w:val="left"/>
      <w:pPr>
        <w:tabs>
          <w:tab w:val="num" w:pos="2880"/>
        </w:tabs>
        <w:ind w:left="2880" w:hanging="360"/>
      </w:pPr>
      <w:rPr>
        <w:rFonts w:ascii="Wingdings" w:hAnsi="Wingdings" w:hint="default"/>
      </w:rPr>
    </w:lvl>
    <w:lvl w:ilvl="4" w:tplc="D4A8E1F8" w:tentative="1">
      <w:start w:val="1"/>
      <w:numFmt w:val="bullet"/>
      <w:lvlText w:val=""/>
      <w:lvlJc w:val="left"/>
      <w:pPr>
        <w:tabs>
          <w:tab w:val="num" w:pos="3600"/>
        </w:tabs>
        <w:ind w:left="3600" w:hanging="360"/>
      </w:pPr>
      <w:rPr>
        <w:rFonts w:ascii="Wingdings" w:hAnsi="Wingdings" w:hint="default"/>
      </w:rPr>
    </w:lvl>
    <w:lvl w:ilvl="5" w:tplc="68227E38" w:tentative="1">
      <w:start w:val="1"/>
      <w:numFmt w:val="bullet"/>
      <w:lvlText w:val=""/>
      <w:lvlJc w:val="left"/>
      <w:pPr>
        <w:tabs>
          <w:tab w:val="num" w:pos="4320"/>
        </w:tabs>
        <w:ind w:left="4320" w:hanging="360"/>
      </w:pPr>
      <w:rPr>
        <w:rFonts w:ascii="Wingdings" w:hAnsi="Wingdings" w:hint="default"/>
      </w:rPr>
    </w:lvl>
    <w:lvl w:ilvl="6" w:tplc="CC56A9A2" w:tentative="1">
      <w:start w:val="1"/>
      <w:numFmt w:val="bullet"/>
      <w:lvlText w:val=""/>
      <w:lvlJc w:val="left"/>
      <w:pPr>
        <w:tabs>
          <w:tab w:val="num" w:pos="5040"/>
        </w:tabs>
        <w:ind w:left="5040" w:hanging="360"/>
      </w:pPr>
      <w:rPr>
        <w:rFonts w:ascii="Wingdings" w:hAnsi="Wingdings" w:hint="default"/>
      </w:rPr>
    </w:lvl>
    <w:lvl w:ilvl="7" w:tplc="5EBA9142" w:tentative="1">
      <w:start w:val="1"/>
      <w:numFmt w:val="bullet"/>
      <w:lvlText w:val=""/>
      <w:lvlJc w:val="left"/>
      <w:pPr>
        <w:tabs>
          <w:tab w:val="num" w:pos="5760"/>
        </w:tabs>
        <w:ind w:left="5760" w:hanging="360"/>
      </w:pPr>
      <w:rPr>
        <w:rFonts w:ascii="Wingdings" w:hAnsi="Wingdings" w:hint="default"/>
      </w:rPr>
    </w:lvl>
    <w:lvl w:ilvl="8" w:tplc="2278C764" w:tentative="1">
      <w:start w:val="1"/>
      <w:numFmt w:val="bullet"/>
      <w:lvlText w:val=""/>
      <w:lvlJc w:val="left"/>
      <w:pPr>
        <w:tabs>
          <w:tab w:val="num" w:pos="6480"/>
        </w:tabs>
        <w:ind w:left="6480" w:hanging="360"/>
      </w:pPr>
      <w:rPr>
        <w:rFonts w:ascii="Wingdings" w:hAnsi="Wingdings" w:hint="default"/>
      </w:rPr>
    </w:lvl>
  </w:abstractNum>
  <w:abstractNum w:abstractNumId="2">
    <w:nsid w:val="2C48034F"/>
    <w:multiLevelType w:val="hybridMultilevel"/>
    <w:tmpl w:val="4B4ACF02"/>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466C6E"/>
    <w:multiLevelType w:val="hybridMultilevel"/>
    <w:tmpl w:val="0D6AFC14"/>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9476615"/>
    <w:multiLevelType w:val="hybridMultilevel"/>
    <w:tmpl w:val="4E103C52"/>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4CBD3C8F"/>
    <w:multiLevelType w:val="hybridMultilevel"/>
    <w:tmpl w:val="E4E4B22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nsid w:val="4D8A7BDA"/>
    <w:multiLevelType w:val="hybridMultilevel"/>
    <w:tmpl w:val="4524D8A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61500535"/>
    <w:multiLevelType w:val="hybridMultilevel"/>
    <w:tmpl w:val="CE9CEFD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nsid w:val="669B1AD0"/>
    <w:multiLevelType w:val="hybridMultilevel"/>
    <w:tmpl w:val="C466272C"/>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3"/>
  </w:num>
  <w:num w:numId="4">
    <w:abstractNumId w:val="8"/>
  </w:num>
  <w:num w:numId="5">
    <w:abstractNumId w:val="5"/>
  </w:num>
  <w:num w:numId="6">
    <w:abstractNumId w:val="1"/>
  </w:num>
  <w:num w:numId="7">
    <w:abstractNumId w:val="7"/>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533D35"/>
    <w:rsid w:val="000C7E1B"/>
    <w:rsid w:val="00113AB1"/>
    <w:rsid w:val="001E3369"/>
    <w:rsid w:val="00240FCC"/>
    <w:rsid w:val="002755C3"/>
    <w:rsid w:val="00282F6F"/>
    <w:rsid w:val="00336507"/>
    <w:rsid w:val="00370B1C"/>
    <w:rsid w:val="00415158"/>
    <w:rsid w:val="004A3187"/>
    <w:rsid w:val="004E2659"/>
    <w:rsid w:val="00531F8D"/>
    <w:rsid w:val="00533D35"/>
    <w:rsid w:val="00560B93"/>
    <w:rsid w:val="00581A72"/>
    <w:rsid w:val="005B6F2B"/>
    <w:rsid w:val="005F0FC7"/>
    <w:rsid w:val="006D4790"/>
    <w:rsid w:val="006D5BF6"/>
    <w:rsid w:val="006F086A"/>
    <w:rsid w:val="006F5AD5"/>
    <w:rsid w:val="00711605"/>
    <w:rsid w:val="00775ED4"/>
    <w:rsid w:val="007E42F8"/>
    <w:rsid w:val="007F41A4"/>
    <w:rsid w:val="00833A83"/>
    <w:rsid w:val="00856375"/>
    <w:rsid w:val="008A1406"/>
    <w:rsid w:val="008A2388"/>
    <w:rsid w:val="008C3297"/>
    <w:rsid w:val="00922FDF"/>
    <w:rsid w:val="009D6DCE"/>
    <w:rsid w:val="00A06E5A"/>
    <w:rsid w:val="00A1486F"/>
    <w:rsid w:val="00AA0D4B"/>
    <w:rsid w:val="00AE0C8C"/>
    <w:rsid w:val="00B65D90"/>
    <w:rsid w:val="00B7390C"/>
    <w:rsid w:val="00B95328"/>
    <w:rsid w:val="00BE6FF3"/>
    <w:rsid w:val="00C42009"/>
    <w:rsid w:val="00C42B31"/>
    <w:rsid w:val="00CD0211"/>
    <w:rsid w:val="00CE2C12"/>
    <w:rsid w:val="00CF371B"/>
    <w:rsid w:val="00DD2E41"/>
    <w:rsid w:val="00DF111C"/>
    <w:rsid w:val="00E1484C"/>
    <w:rsid w:val="00EF1E94"/>
    <w:rsid w:val="00F879DF"/>
    <w:rsid w:val="00FB6FB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42F8"/>
    <w:rPr>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C7E1B"/>
    <w:rPr>
      <w:sz w:val="18"/>
      <w:szCs w:val="18"/>
    </w:rPr>
  </w:style>
  <w:style w:type="paragraph" w:styleId="CommentText">
    <w:name w:val="annotation text"/>
    <w:basedOn w:val="Normal"/>
    <w:link w:val="CommentTextChar"/>
    <w:uiPriority w:val="99"/>
    <w:semiHidden/>
    <w:unhideWhenUsed/>
    <w:rsid w:val="000C7E1B"/>
  </w:style>
  <w:style w:type="character" w:customStyle="1" w:styleId="CommentTextChar">
    <w:name w:val="Comment Text Char"/>
    <w:basedOn w:val="DefaultParagraphFont"/>
    <w:link w:val="CommentText"/>
    <w:uiPriority w:val="99"/>
    <w:semiHidden/>
    <w:rsid w:val="000C7E1B"/>
    <w:rPr>
      <w:lang w:val="en-GB"/>
    </w:rPr>
  </w:style>
  <w:style w:type="paragraph" w:styleId="CommentSubject">
    <w:name w:val="annotation subject"/>
    <w:basedOn w:val="CommentText"/>
    <w:next w:val="CommentText"/>
    <w:link w:val="CommentSubjectChar"/>
    <w:uiPriority w:val="99"/>
    <w:semiHidden/>
    <w:unhideWhenUsed/>
    <w:rsid w:val="000C7E1B"/>
    <w:rPr>
      <w:b/>
      <w:bCs/>
      <w:sz w:val="20"/>
      <w:szCs w:val="20"/>
    </w:rPr>
  </w:style>
  <w:style w:type="character" w:customStyle="1" w:styleId="CommentSubjectChar">
    <w:name w:val="Comment Subject Char"/>
    <w:basedOn w:val="CommentTextChar"/>
    <w:link w:val="CommentSubject"/>
    <w:uiPriority w:val="99"/>
    <w:semiHidden/>
    <w:rsid w:val="000C7E1B"/>
    <w:rPr>
      <w:b/>
      <w:bCs/>
      <w:sz w:val="20"/>
      <w:szCs w:val="20"/>
      <w:lang w:val="en-GB"/>
    </w:rPr>
  </w:style>
  <w:style w:type="paragraph" w:styleId="BalloonText">
    <w:name w:val="Balloon Text"/>
    <w:basedOn w:val="Normal"/>
    <w:link w:val="BalloonTextChar"/>
    <w:uiPriority w:val="99"/>
    <w:semiHidden/>
    <w:unhideWhenUsed/>
    <w:rsid w:val="000C7E1B"/>
    <w:rPr>
      <w:rFonts w:ascii="Lucida Grande" w:hAnsi="Lucida Grande"/>
      <w:sz w:val="18"/>
      <w:szCs w:val="18"/>
    </w:rPr>
  </w:style>
  <w:style w:type="character" w:customStyle="1" w:styleId="BalloonTextChar">
    <w:name w:val="Balloon Text Char"/>
    <w:basedOn w:val="DefaultParagraphFont"/>
    <w:link w:val="BalloonText"/>
    <w:uiPriority w:val="99"/>
    <w:semiHidden/>
    <w:rsid w:val="000C7E1B"/>
    <w:rPr>
      <w:rFonts w:ascii="Lucida Grande" w:hAnsi="Lucida Grande"/>
      <w:sz w:val="18"/>
      <w:szCs w:val="18"/>
      <w:lang w:val="en-GB"/>
    </w:rPr>
  </w:style>
  <w:style w:type="paragraph" w:styleId="ListParagraph">
    <w:name w:val="List Paragraph"/>
    <w:basedOn w:val="Normal"/>
    <w:uiPriority w:val="34"/>
    <w:qFormat/>
    <w:rsid w:val="005B6F2B"/>
    <w:pPr>
      <w:ind w:left="720"/>
      <w:contextualSpacing/>
    </w:pPr>
  </w:style>
  <w:style w:type="paragraph" w:styleId="Header">
    <w:name w:val="header"/>
    <w:basedOn w:val="Normal"/>
    <w:link w:val="HeaderChar"/>
    <w:uiPriority w:val="99"/>
    <w:unhideWhenUsed/>
    <w:rsid w:val="00336507"/>
    <w:pPr>
      <w:tabs>
        <w:tab w:val="center" w:pos="4513"/>
        <w:tab w:val="right" w:pos="9026"/>
      </w:tabs>
    </w:pPr>
  </w:style>
  <w:style w:type="character" w:customStyle="1" w:styleId="HeaderChar">
    <w:name w:val="Header Char"/>
    <w:basedOn w:val="DefaultParagraphFont"/>
    <w:link w:val="Header"/>
    <w:uiPriority w:val="99"/>
    <w:rsid w:val="00336507"/>
    <w:rPr>
      <w:lang w:val="en-GB"/>
    </w:rPr>
  </w:style>
  <w:style w:type="paragraph" w:styleId="Footer">
    <w:name w:val="footer"/>
    <w:basedOn w:val="Normal"/>
    <w:link w:val="FooterChar"/>
    <w:uiPriority w:val="99"/>
    <w:unhideWhenUsed/>
    <w:rsid w:val="00336507"/>
    <w:pPr>
      <w:tabs>
        <w:tab w:val="center" w:pos="4513"/>
        <w:tab w:val="right" w:pos="9026"/>
      </w:tabs>
    </w:pPr>
  </w:style>
  <w:style w:type="character" w:customStyle="1" w:styleId="FooterChar">
    <w:name w:val="Footer Char"/>
    <w:basedOn w:val="DefaultParagraphFont"/>
    <w:link w:val="Footer"/>
    <w:uiPriority w:val="99"/>
    <w:rsid w:val="00336507"/>
    <w:rPr>
      <w:lang w:val="en-GB"/>
    </w:rPr>
  </w:style>
  <w:style w:type="paragraph" w:styleId="NoSpacing">
    <w:name w:val="No Spacing"/>
    <w:uiPriority w:val="1"/>
    <w:qFormat/>
    <w:rsid w:val="00531F8D"/>
    <w:rPr>
      <w:rFonts w:eastAsiaTheme="minorHAnsi"/>
      <w:sz w:val="22"/>
      <w:szCs w:val="22"/>
      <w:lang w:val="en-ZA"/>
    </w:rPr>
  </w:style>
  <w:style w:type="table" w:styleId="TableGrid">
    <w:name w:val="Table Grid"/>
    <w:basedOn w:val="TableNormal"/>
    <w:uiPriority w:val="59"/>
    <w:rsid w:val="00531F8D"/>
    <w:rPr>
      <w:rFonts w:eastAsiaTheme="minorHAnsi"/>
      <w:sz w:val="22"/>
      <w:szCs w:val="22"/>
      <w:lang w:val="en-Z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C7E1B"/>
    <w:rPr>
      <w:sz w:val="18"/>
      <w:szCs w:val="18"/>
    </w:rPr>
  </w:style>
  <w:style w:type="paragraph" w:styleId="CommentText">
    <w:name w:val="annotation text"/>
    <w:basedOn w:val="Normal"/>
    <w:link w:val="CommentTextChar"/>
    <w:uiPriority w:val="99"/>
    <w:semiHidden/>
    <w:unhideWhenUsed/>
    <w:rsid w:val="000C7E1B"/>
  </w:style>
  <w:style w:type="character" w:customStyle="1" w:styleId="CommentTextChar">
    <w:name w:val="Comment Text Char"/>
    <w:basedOn w:val="DefaultParagraphFont"/>
    <w:link w:val="CommentText"/>
    <w:uiPriority w:val="99"/>
    <w:semiHidden/>
    <w:rsid w:val="000C7E1B"/>
    <w:rPr>
      <w:lang w:val="en-GB"/>
    </w:rPr>
  </w:style>
  <w:style w:type="paragraph" w:styleId="CommentSubject">
    <w:name w:val="annotation subject"/>
    <w:basedOn w:val="CommentText"/>
    <w:next w:val="CommentText"/>
    <w:link w:val="CommentSubjectChar"/>
    <w:uiPriority w:val="99"/>
    <w:semiHidden/>
    <w:unhideWhenUsed/>
    <w:rsid w:val="000C7E1B"/>
    <w:rPr>
      <w:b/>
      <w:bCs/>
      <w:sz w:val="20"/>
      <w:szCs w:val="20"/>
    </w:rPr>
  </w:style>
  <w:style w:type="character" w:customStyle="1" w:styleId="CommentSubjectChar">
    <w:name w:val="Comment Subject Char"/>
    <w:basedOn w:val="CommentTextChar"/>
    <w:link w:val="CommentSubject"/>
    <w:uiPriority w:val="99"/>
    <w:semiHidden/>
    <w:rsid w:val="000C7E1B"/>
    <w:rPr>
      <w:b/>
      <w:bCs/>
      <w:sz w:val="20"/>
      <w:szCs w:val="20"/>
      <w:lang w:val="en-GB"/>
    </w:rPr>
  </w:style>
  <w:style w:type="paragraph" w:styleId="BalloonText">
    <w:name w:val="Balloon Text"/>
    <w:basedOn w:val="Normal"/>
    <w:link w:val="BalloonTextChar"/>
    <w:uiPriority w:val="99"/>
    <w:semiHidden/>
    <w:unhideWhenUsed/>
    <w:rsid w:val="000C7E1B"/>
    <w:rPr>
      <w:rFonts w:ascii="Lucida Grande" w:hAnsi="Lucida Grande"/>
      <w:sz w:val="18"/>
      <w:szCs w:val="18"/>
    </w:rPr>
  </w:style>
  <w:style w:type="character" w:customStyle="1" w:styleId="BalloonTextChar">
    <w:name w:val="Balloon Text Char"/>
    <w:basedOn w:val="DefaultParagraphFont"/>
    <w:link w:val="BalloonText"/>
    <w:uiPriority w:val="99"/>
    <w:semiHidden/>
    <w:rsid w:val="000C7E1B"/>
    <w:rPr>
      <w:rFonts w:ascii="Lucida Grande" w:hAnsi="Lucida Grande"/>
      <w:sz w:val="18"/>
      <w:szCs w:val="18"/>
      <w:lang w:val="en-GB"/>
    </w:rPr>
  </w:style>
  <w:style w:type="paragraph" w:styleId="ListParagraph">
    <w:name w:val="List Paragraph"/>
    <w:basedOn w:val="Normal"/>
    <w:uiPriority w:val="34"/>
    <w:qFormat/>
    <w:rsid w:val="005B6F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2933091">
      <w:bodyDiv w:val="1"/>
      <w:marLeft w:val="0"/>
      <w:marRight w:val="0"/>
      <w:marTop w:val="0"/>
      <w:marBottom w:val="0"/>
      <w:divBdr>
        <w:top w:val="none" w:sz="0" w:space="0" w:color="auto"/>
        <w:left w:val="none" w:sz="0" w:space="0" w:color="auto"/>
        <w:bottom w:val="none" w:sz="0" w:space="0" w:color="auto"/>
        <w:right w:val="none" w:sz="0" w:space="0" w:color="auto"/>
      </w:divBdr>
      <w:divsChild>
        <w:div w:id="253243553">
          <w:marLeft w:val="504"/>
          <w:marRight w:val="0"/>
          <w:marTop w:val="140"/>
          <w:marBottom w:val="0"/>
          <w:divBdr>
            <w:top w:val="none" w:sz="0" w:space="0" w:color="auto"/>
            <w:left w:val="none" w:sz="0" w:space="0" w:color="auto"/>
            <w:bottom w:val="none" w:sz="0" w:space="0" w:color="auto"/>
            <w:right w:val="none" w:sz="0" w:space="0" w:color="auto"/>
          </w:divBdr>
        </w:div>
        <w:div w:id="2022387709">
          <w:marLeft w:val="504"/>
          <w:marRight w:val="0"/>
          <w:marTop w:val="140"/>
          <w:marBottom w:val="0"/>
          <w:divBdr>
            <w:top w:val="none" w:sz="0" w:space="0" w:color="auto"/>
            <w:left w:val="none" w:sz="0" w:space="0" w:color="auto"/>
            <w:bottom w:val="none" w:sz="0" w:space="0" w:color="auto"/>
            <w:right w:val="none" w:sz="0" w:space="0" w:color="auto"/>
          </w:divBdr>
        </w:div>
        <w:div w:id="543177275">
          <w:marLeft w:val="504"/>
          <w:marRight w:val="0"/>
          <w:marTop w:val="14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altName w:val="Arial"/>
    <w:charset w:val="00"/>
    <w:family w:val="auto"/>
    <w:pitch w:val="variable"/>
    <w:sig w:usb0="00000000" w:usb1="5000A1FF" w:usb2="00000000" w:usb3="00000000" w:csb0="000001BF" w:csb1="00000000"/>
  </w:font>
  <w:font w:name="Calibri">
    <w:panose1 w:val="020F0502020204030204"/>
    <w:charset w:val="00"/>
    <w:family w:val="swiss"/>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1779"/>
    <w:rsid w:val="002E580E"/>
    <w:rsid w:val="00DA177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136DACADACE444EA815D7CC366C9971">
    <w:name w:val="9136DACADACE444EA815D7CC366C9971"/>
    <w:rsid w:val="00DA1779"/>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136DACADACE444EA815D7CC366C9971">
    <w:name w:val="9136DACADACE444EA815D7CC366C9971"/>
    <w:rsid w:val="00DA177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EC19A5-302E-42D3-AECC-D0B7B53BA7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6</Pages>
  <Words>1586</Words>
  <Characters>9043</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SOAS</Company>
  <LinksUpToDate>false</LinksUpToDate>
  <CharactersWithSpaces>10608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Sylvia Wirtjes</dc:creator>
  <cp:lastModifiedBy>User</cp:lastModifiedBy>
  <cp:revision>7</cp:revision>
  <dcterms:created xsi:type="dcterms:W3CDTF">2012-08-30T14:06:00Z</dcterms:created>
  <dcterms:modified xsi:type="dcterms:W3CDTF">2012-08-30T15:11:00Z</dcterms:modified>
</cp:coreProperties>
</file>